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51" w:rsidRPr="006B6F32" w:rsidRDefault="00126251" w:rsidP="006B6F32">
      <w:pPr>
        <w:rPr>
          <w:b/>
          <w:sz w:val="22"/>
        </w:rPr>
      </w:pPr>
      <w:r w:rsidRPr="006B6F32">
        <w:rPr>
          <w:b/>
          <w:sz w:val="22"/>
        </w:rPr>
        <w:t>ZARZĄDZENIE NR 69/2023</w:t>
      </w:r>
    </w:p>
    <w:p w:rsidR="00126251" w:rsidRPr="006B6F32" w:rsidRDefault="00126251" w:rsidP="006B6F32">
      <w:pPr>
        <w:rPr>
          <w:b/>
          <w:sz w:val="22"/>
        </w:rPr>
      </w:pPr>
      <w:r w:rsidRPr="006B6F32">
        <w:rPr>
          <w:b/>
          <w:sz w:val="22"/>
        </w:rPr>
        <w:t>DYREKTORA MIEJSKIEGO OŚRODKA POMOCY RODZINIE W BIAŁYMSTOKU</w:t>
      </w:r>
    </w:p>
    <w:p w:rsidR="00126251" w:rsidRPr="006B6F32" w:rsidRDefault="004E589E" w:rsidP="006B6F32">
      <w:pPr>
        <w:rPr>
          <w:b/>
          <w:sz w:val="22"/>
        </w:rPr>
      </w:pPr>
      <w:r>
        <w:rPr>
          <w:b/>
          <w:sz w:val="22"/>
        </w:rPr>
        <w:t>z dnia 16</w:t>
      </w:r>
      <w:r w:rsidR="00126251" w:rsidRPr="006B6F32">
        <w:rPr>
          <w:b/>
          <w:sz w:val="22"/>
        </w:rPr>
        <w:t xml:space="preserve"> listopada 2023 r.</w:t>
      </w:r>
    </w:p>
    <w:p w:rsidR="00126251" w:rsidRPr="006B6F32" w:rsidRDefault="00126251" w:rsidP="006B6F32">
      <w:pPr>
        <w:rPr>
          <w:b/>
          <w:sz w:val="22"/>
        </w:rPr>
      </w:pPr>
    </w:p>
    <w:p w:rsidR="00126251" w:rsidRPr="006B6F32" w:rsidRDefault="00126251" w:rsidP="006B6F32">
      <w:pPr>
        <w:rPr>
          <w:b/>
          <w:bCs/>
          <w:sz w:val="22"/>
        </w:rPr>
      </w:pPr>
      <w:r w:rsidRPr="006B6F32">
        <w:rPr>
          <w:b/>
          <w:sz w:val="22"/>
        </w:rPr>
        <w:t xml:space="preserve">w sprawie ogłoszenia otwartego konkursu ofert na realizację zadania publicznego </w:t>
      </w:r>
      <w:r w:rsidRPr="006B6F32">
        <w:rPr>
          <w:b/>
          <w:sz w:val="22"/>
        </w:rPr>
        <w:br/>
        <w:t>z zakresu</w:t>
      </w:r>
      <w:r w:rsidRPr="006B6F32">
        <w:rPr>
          <w:b/>
          <w:bCs/>
          <w:sz w:val="22"/>
        </w:rPr>
        <w:t xml:space="preserve"> wspierania rodziny i systemu pieczy zastępczej na 2024 r.</w:t>
      </w:r>
    </w:p>
    <w:p w:rsidR="00126251" w:rsidRPr="006B6F32" w:rsidRDefault="00126251" w:rsidP="006B6F32">
      <w:pPr>
        <w:rPr>
          <w:b/>
          <w:bCs/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 xml:space="preserve">Na podstawie art. 32 ust. 1 w zw. z art. 92 ust. 1 pkt 2 i ust. 2 ustawy z dnia 5 czerwca 1998 r. </w:t>
      </w:r>
      <w:r w:rsidRPr="006B6F32">
        <w:rPr>
          <w:sz w:val="22"/>
        </w:rPr>
        <w:br/>
        <w:t>o samorządzie powiatowym (</w:t>
      </w:r>
      <w:r w:rsidRPr="006B6F32">
        <w:rPr>
          <w:bCs/>
          <w:sz w:val="22"/>
        </w:rPr>
        <w:t>Dz. U. z 2022 r. poz. 1526 ze zm.</w:t>
      </w:r>
      <w:r w:rsidRPr="006B6F32">
        <w:rPr>
          <w:rStyle w:val="Odwoanieprzypisudolnego"/>
          <w:bCs/>
          <w:sz w:val="22"/>
        </w:rPr>
        <w:footnoteReference w:id="1"/>
      </w:r>
      <w:r w:rsidRPr="006B6F32">
        <w:rPr>
          <w:sz w:val="22"/>
        </w:rPr>
        <w:t>), art. 93 ust. 2 i art. 190 ustawy z dnia 9 czerwca 2011 r. o wspieraniu rodziny i systemie pieczy zastępczej (Dz. U. z 2023 r. poz. 1426 ze zm.</w:t>
      </w:r>
      <w:r w:rsidRPr="006B6F32">
        <w:rPr>
          <w:sz w:val="22"/>
          <w:vertAlign w:val="superscript"/>
        </w:rPr>
        <w:footnoteReference w:id="2"/>
      </w:r>
      <w:r w:rsidRPr="006B6F32">
        <w:rPr>
          <w:sz w:val="22"/>
        </w:rPr>
        <w:t>), art. 11 ust. 1 pkt 2 i art. 13 ust. 1, 2, 3 i 5 ustawy z dnia 24 kwietnia 2003 r. o działalności pożytku publicznego i o wolontariacie (</w:t>
      </w:r>
      <w:proofErr w:type="spellStart"/>
      <w:r w:rsidRPr="006B6F32">
        <w:rPr>
          <w:sz w:val="22"/>
        </w:rPr>
        <w:t>t.j</w:t>
      </w:r>
      <w:proofErr w:type="spellEnd"/>
      <w:r w:rsidRPr="006B6F32">
        <w:rPr>
          <w:sz w:val="22"/>
        </w:rPr>
        <w:t>. Dz. U. z 2023 r. poz. 571) oraz § 3 ust. 1 i 2 Zarządzenia nr 178/23 Prezydenta Miasta Białegostoku z dnia 17 lutego 2023 r. w sprawie określenia zasad i trybu postępowania dotyczących zlecania, kontroli i  rozliczania zadań publicznych, zmienionego Zarządzeniem nr 200/23 Prezydenta Miasta Białegostoku z dnia 27 lutego 2023 r., a także Zarządzenia nr 1225/18 Prezydenta Miasta Białegostoku z dnia 26 października 2018 r. w sprawie udzielenia pełnomocnictwa Dyrektorowi Miejskiego Ośrodka Pomocy Rodzinie w Białymstoku, zmienionego Zarządzeniem nr 88/19 Prezydenta Miasta Białegostoku z dnia 08 lutego 2019 r., zarządzam, co następuje:</w:t>
      </w:r>
    </w:p>
    <w:p w:rsidR="00126251" w:rsidRPr="006B6F32" w:rsidRDefault="00126251" w:rsidP="006B6F32">
      <w:pPr>
        <w:rPr>
          <w:b/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§ 1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Ogłaszam otwarty konkurs ofert na realizację zadania publicznego z zakresu wspierania rodziny i systemu pieczy zastępczej pod nazwą:</w:t>
      </w:r>
    </w:p>
    <w:p w:rsidR="00126251" w:rsidRPr="006B6F32" w:rsidRDefault="00126251" w:rsidP="006B6F32">
      <w:pPr>
        <w:rPr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b/>
          <w:bCs/>
          <w:sz w:val="22"/>
        </w:rPr>
        <w:t>„Prowadzenie placówki opiekuńczo-wychowawczej typu socjalizacyjno-interwencyjnego dla 14 dzieci”.</w:t>
      </w:r>
    </w:p>
    <w:p w:rsidR="00126251" w:rsidRPr="006B6F32" w:rsidRDefault="00126251" w:rsidP="006B6F32">
      <w:pPr>
        <w:pStyle w:val="Tekstpodstawowy"/>
        <w:rPr>
          <w:b/>
          <w:sz w:val="22"/>
          <w:szCs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§ 2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Treść ogłoszenia zawierającego warunki konkursu stanowi załącznik do niniejszego zarządzenia.</w:t>
      </w:r>
    </w:p>
    <w:p w:rsidR="00126251" w:rsidRPr="006B6F32" w:rsidRDefault="00126251" w:rsidP="006B6F32">
      <w:pPr>
        <w:rPr>
          <w:sz w:val="22"/>
        </w:rPr>
      </w:pPr>
    </w:p>
    <w:p w:rsidR="00126251" w:rsidRPr="006B6F32" w:rsidRDefault="00126251" w:rsidP="006B6F32">
      <w:pPr>
        <w:rPr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§ 3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Zlecenie realizacji zadania publicznego wymienionego w § 1 nastąpi w formie powierzenia z udzieleniem dotacji, która będzie pokrywać pełne koszty realizacji zadania.</w:t>
      </w:r>
    </w:p>
    <w:p w:rsidR="00126251" w:rsidRPr="006B6F32" w:rsidRDefault="00126251" w:rsidP="006B6F32">
      <w:pPr>
        <w:rPr>
          <w:b/>
          <w:sz w:val="22"/>
        </w:rPr>
      </w:pPr>
    </w:p>
    <w:p w:rsidR="00126251" w:rsidRPr="006B6F32" w:rsidRDefault="00126251" w:rsidP="006B6F32">
      <w:pPr>
        <w:rPr>
          <w:b/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§ 4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 xml:space="preserve">Zarządzenie podlega ogłoszeniu w Biuletynie Informacji Publicznej Urzędu Miejskiego w Białymstoku, w Biuletynie Informacji Publicznej Miejskiego Ośrodka Pomocy Rodzinie w Białymstoku, na portalu miejskim </w:t>
      </w:r>
      <w:hyperlink r:id="rId7" w:history="1">
        <w:r w:rsidRPr="006B6F32">
          <w:rPr>
            <w:sz w:val="22"/>
            <w:u w:val="single"/>
          </w:rPr>
          <w:t>www.bialystok.pl</w:t>
        </w:r>
      </w:hyperlink>
      <w:r w:rsidRPr="006B6F32">
        <w:rPr>
          <w:sz w:val="22"/>
        </w:rPr>
        <w:t xml:space="preserve"> i na stronie internetowej Miej</w:t>
      </w:r>
      <w:r w:rsidR="00170574">
        <w:rPr>
          <w:sz w:val="22"/>
        </w:rPr>
        <w:t xml:space="preserve">skiego Ośrodka Pomocy Rodzinie </w:t>
      </w:r>
      <w:r w:rsidRPr="006B6F32">
        <w:rPr>
          <w:sz w:val="22"/>
        </w:rPr>
        <w:t xml:space="preserve">w Białymstoku </w:t>
      </w:r>
      <w:hyperlink r:id="rId8" w:history="1">
        <w:r w:rsidRPr="006B6F32">
          <w:rPr>
            <w:color w:val="0000FF"/>
            <w:sz w:val="22"/>
            <w:u w:val="single"/>
          </w:rPr>
          <w:t>www.mopr.bialystok.pl</w:t>
        </w:r>
      </w:hyperlink>
      <w:r w:rsidRPr="006B6F32">
        <w:rPr>
          <w:sz w:val="22"/>
        </w:rPr>
        <w:t>, tablicy ogłoszeń w siedzibie Urzędu Miejskiego w Białymstoku i Miejskiego Ośrodka Pomocy Rodzinie w Białymstoku oraz na platformie Witkac.pl.</w:t>
      </w:r>
    </w:p>
    <w:p w:rsidR="00126251" w:rsidRPr="006B6F32" w:rsidRDefault="00126251" w:rsidP="006B6F32">
      <w:pPr>
        <w:rPr>
          <w:b/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§ 5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Zarządzenie wchodzi w życie z dniem podpisania.</w:t>
      </w:r>
    </w:p>
    <w:p w:rsidR="00126251" w:rsidRPr="006B6F32" w:rsidRDefault="00126251" w:rsidP="006B6F32">
      <w:pPr>
        <w:rPr>
          <w:sz w:val="22"/>
        </w:rPr>
      </w:pPr>
    </w:p>
    <w:p w:rsidR="00126251" w:rsidRPr="006B6F32" w:rsidRDefault="00126251" w:rsidP="006B6F32">
      <w:pPr>
        <w:rPr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ZASTĘPCA DYREKTORA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Miejskiego Ośrodka Pomocy Rodzinie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w Białymstoku</w:t>
      </w:r>
    </w:p>
    <w:p w:rsidR="00126251" w:rsidRPr="006B6F32" w:rsidRDefault="00126251" w:rsidP="006B6F32">
      <w:pPr>
        <w:rPr>
          <w:sz w:val="22"/>
        </w:rPr>
      </w:pPr>
    </w:p>
    <w:p w:rsidR="00DB1E3C" w:rsidRPr="006B6F32" w:rsidRDefault="00126251" w:rsidP="006B6F32">
      <w:pPr>
        <w:rPr>
          <w:sz w:val="22"/>
        </w:rPr>
      </w:pPr>
      <w:r w:rsidRPr="006B6F32">
        <w:rPr>
          <w:sz w:val="22"/>
        </w:rPr>
        <w:t>mgr Małgorzata Urbańska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22"/>
          <w:szCs w:val="22"/>
        </w:rPr>
      </w:pPr>
      <w:r w:rsidRPr="006B6F32">
        <w:rPr>
          <w:rFonts w:ascii="Times New Roman" w:hAnsi="Times New Roman"/>
          <w:b/>
          <w:bCs/>
          <w:iCs/>
          <w:sz w:val="22"/>
          <w:szCs w:val="22"/>
        </w:rPr>
        <w:lastRenderedPageBreak/>
        <w:t xml:space="preserve">Załącznik </w:t>
      </w:r>
      <w:r w:rsidRPr="006B6F32">
        <w:rPr>
          <w:rFonts w:ascii="Times New Roman" w:hAnsi="Times New Roman"/>
          <w:b/>
          <w:sz w:val="22"/>
          <w:szCs w:val="22"/>
        </w:rPr>
        <w:t>do ZARZĄDZENIA NR 69/2023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22"/>
          <w:szCs w:val="22"/>
        </w:rPr>
      </w:pPr>
      <w:r w:rsidRPr="006B6F32">
        <w:rPr>
          <w:rFonts w:ascii="Times New Roman" w:hAnsi="Times New Roman"/>
          <w:b/>
          <w:sz w:val="22"/>
          <w:szCs w:val="22"/>
        </w:rPr>
        <w:t xml:space="preserve">DYREKTORA MIEJSKIEGO OŚRODKA 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22"/>
          <w:szCs w:val="22"/>
        </w:rPr>
      </w:pPr>
      <w:r w:rsidRPr="006B6F32">
        <w:rPr>
          <w:rFonts w:ascii="Times New Roman" w:hAnsi="Times New Roman"/>
          <w:b/>
          <w:sz w:val="22"/>
          <w:szCs w:val="22"/>
        </w:rPr>
        <w:t xml:space="preserve">POMOCY RODZINIE W BIAŁYMSTOKU </w:t>
      </w:r>
    </w:p>
    <w:p w:rsidR="00126251" w:rsidRPr="006B6F32" w:rsidRDefault="00821F44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 dnia 16</w:t>
      </w:r>
      <w:r w:rsidR="00126251" w:rsidRPr="006B6F32">
        <w:rPr>
          <w:rFonts w:ascii="Times New Roman" w:hAnsi="Times New Roman"/>
          <w:b/>
          <w:sz w:val="22"/>
          <w:szCs w:val="22"/>
        </w:rPr>
        <w:t xml:space="preserve"> listopada 2023 r. </w:t>
      </w:r>
    </w:p>
    <w:p w:rsidR="00126251" w:rsidRPr="006B6F32" w:rsidRDefault="00126251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126251" w:rsidRPr="006B6F32" w:rsidRDefault="00126251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B6F32">
        <w:rPr>
          <w:rFonts w:ascii="Times New Roman" w:hAnsi="Times New Roman"/>
          <w:b/>
          <w:bCs/>
          <w:color w:val="auto"/>
          <w:sz w:val="22"/>
          <w:szCs w:val="22"/>
        </w:rPr>
        <w:t xml:space="preserve">WARUNKI KONKURSU OFERT </w:t>
      </w:r>
    </w:p>
    <w:p w:rsidR="00126251" w:rsidRPr="006B6F32" w:rsidRDefault="00126251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126251" w:rsidRPr="006B6F32" w:rsidRDefault="00126251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B6F32">
        <w:rPr>
          <w:rFonts w:ascii="Times New Roman" w:hAnsi="Times New Roman"/>
          <w:b/>
          <w:bCs/>
          <w:color w:val="auto"/>
          <w:sz w:val="22"/>
          <w:szCs w:val="22"/>
        </w:rPr>
        <w:t xml:space="preserve">ogłoszonego przez Dyrektora Miejskiego Ośrodka Pomocy Rodzinie w Białymstoku na realizację zadania publicznego </w:t>
      </w:r>
      <w:r w:rsidRPr="006B6F32">
        <w:rPr>
          <w:rFonts w:ascii="Times New Roman" w:hAnsi="Times New Roman"/>
          <w:b/>
          <w:color w:val="auto"/>
          <w:sz w:val="22"/>
          <w:szCs w:val="22"/>
        </w:rPr>
        <w:t>z zakresu</w:t>
      </w:r>
      <w:r w:rsidRPr="006B6F32">
        <w:rPr>
          <w:rFonts w:ascii="Times New Roman" w:hAnsi="Times New Roman"/>
          <w:b/>
          <w:bCs/>
          <w:color w:val="auto"/>
          <w:sz w:val="22"/>
          <w:szCs w:val="22"/>
        </w:rPr>
        <w:t xml:space="preserve"> wspierania rodziny i systemu pieczy zastępczej na 2023 r. </w:t>
      </w:r>
      <w:r w:rsidRPr="006B6F32">
        <w:rPr>
          <w:rFonts w:ascii="Times New Roman" w:hAnsi="Times New Roman"/>
          <w:b/>
          <w:bCs/>
          <w:color w:val="auto"/>
          <w:sz w:val="22"/>
          <w:szCs w:val="22"/>
        </w:rPr>
        <w:br/>
        <w:t>dla podmiotów wymienionych w ustawie z dnia 24 kwietnia 2003 roku o działalności pożytku publicznego i o wolontariacie</w:t>
      </w:r>
      <w:r w:rsidRPr="006B6F32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6B6F32">
        <w:rPr>
          <w:rFonts w:ascii="Times New Roman" w:hAnsi="Times New Roman"/>
          <w:b/>
          <w:bCs/>
          <w:color w:val="auto"/>
          <w:sz w:val="22"/>
          <w:szCs w:val="22"/>
        </w:rPr>
        <w:t>w formie powierzenia wykonania zadania.</w:t>
      </w:r>
    </w:p>
    <w:p w:rsidR="00126251" w:rsidRPr="006B6F32" w:rsidRDefault="00126251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126251" w:rsidRPr="006B6F32" w:rsidRDefault="00126251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Warunki konkursu opracowano na podstawie art. 13 ustaw</w:t>
      </w:r>
      <w:r w:rsidR="00775B27">
        <w:rPr>
          <w:rFonts w:ascii="Times New Roman" w:hAnsi="Times New Roman"/>
          <w:color w:val="auto"/>
          <w:sz w:val="22"/>
          <w:szCs w:val="22"/>
        </w:rPr>
        <w:t xml:space="preserve">y z dnia 24 kwietnia 2003 roku </w:t>
      </w:r>
      <w:r w:rsidR="00775B27">
        <w:rPr>
          <w:rFonts w:ascii="Times New Roman" w:hAnsi="Times New Roman"/>
          <w:color w:val="auto"/>
          <w:sz w:val="22"/>
          <w:szCs w:val="22"/>
        </w:rPr>
        <w:br/>
      </w:r>
      <w:r w:rsidRPr="006B6F32">
        <w:rPr>
          <w:rFonts w:ascii="Times New Roman" w:hAnsi="Times New Roman"/>
          <w:color w:val="auto"/>
          <w:sz w:val="22"/>
          <w:szCs w:val="22"/>
        </w:rPr>
        <w:t>o działalności pożytku publicznego i o wolontariacie, zwanej dalej ustawą.</w:t>
      </w:r>
    </w:p>
    <w:p w:rsidR="00126251" w:rsidRPr="006B6F32" w:rsidRDefault="00126251" w:rsidP="006B6F32">
      <w:pPr>
        <w:autoSpaceDE w:val="0"/>
        <w:autoSpaceDN w:val="0"/>
        <w:adjustRightInd w:val="0"/>
        <w:rPr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26251" w:rsidRPr="006B6F32" w:rsidTr="0012625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251" w:rsidRPr="006B6F32" w:rsidRDefault="00126251" w:rsidP="006B6F3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6B6F32">
              <w:rPr>
                <w:rFonts w:eastAsia="Times New Roman"/>
                <w:b/>
                <w:sz w:val="22"/>
              </w:rPr>
              <w:t xml:space="preserve">§ 1 </w:t>
            </w:r>
          </w:p>
          <w:p w:rsidR="00126251" w:rsidRPr="006B6F32" w:rsidRDefault="00126251" w:rsidP="006B6F3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  <w:r w:rsidRPr="006B6F32">
              <w:rPr>
                <w:rFonts w:eastAsia="Times New Roman"/>
                <w:b/>
                <w:sz w:val="22"/>
              </w:rPr>
              <w:t>Rodzaj zadania i wysokość środków publicznych</w:t>
            </w:r>
          </w:p>
          <w:p w:rsidR="00126251" w:rsidRPr="006B6F32" w:rsidRDefault="00126251" w:rsidP="006B6F32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</w:rPr>
            </w:pPr>
          </w:p>
        </w:tc>
      </w:tr>
    </w:tbl>
    <w:p w:rsidR="00126251" w:rsidRPr="006B6F32" w:rsidRDefault="00126251" w:rsidP="006B6F32">
      <w:pPr>
        <w:autoSpaceDE w:val="0"/>
        <w:autoSpaceDN w:val="0"/>
        <w:adjustRightInd w:val="0"/>
        <w:rPr>
          <w:b/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b/>
          <w:bCs/>
          <w:sz w:val="22"/>
        </w:rPr>
        <w:t xml:space="preserve">Prowadzenie placówki opiekuńczo - wychowawczej typu </w:t>
      </w:r>
      <w:proofErr w:type="spellStart"/>
      <w:r w:rsidRPr="006B6F32">
        <w:rPr>
          <w:b/>
          <w:bCs/>
          <w:sz w:val="22"/>
        </w:rPr>
        <w:t>socjalizacyjno</w:t>
      </w:r>
      <w:proofErr w:type="spellEnd"/>
      <w:r w:rsidRPr="006B6F32">
        <w:rPr>
          <w:b/>
          <w:bCs/>
          <w:sz w:val="22"/>
        </w:rPr>
        <w:t xml:space="preserve"> - interwencyjnego dla 14 dzieci.</w:t>
      </w:r>
    </w:p>
    <w:p w:rsidR="00126251" w:rsidRPr="006B6F32" w:rsidRDefault="00126251" w:rsidP="006B6F32">
      <w:pPr>
        <w:pStyle w:val="Tekstpodstawowy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6251" w:rsidRPr="006B6F32" w:rsidTr="00126251">
        <w:tc>
          <w:tcPr>
            <w:tcW w:w="9261" w:type="dxa"/>
            <w:shd w:val="clear" w:color="auto" w:fill="auto"/>
          </w:tcPr>
          <w:p w:rsidR="00126251" w:rsidRPr="006B6F32" w:rsidRDefault="00126251" w:rsidP="006B6F32">
            <w:pPr>
              <w:numPr>
                <w:ilvl w:val="0"/>
                <w:numId w:val="2"/>
              </w:numPr>
              <w:rPr>
                <w:sz w:val="22"/>
              </w:rPr>
            </w:pPr>
            <w:r w:rsidRPr="006B6F32">
              <w:rPr>
                <w:b/>
                <w:sz w:val="22"/>
              </w:rPr>
              <w:t>Forma realizacji zadania:</w:t>
            </w:r>
            <w:r w:rsidRPr="006B6F32">
              <w:rPr>
                <w:sz w:val="22"/>
              </w:rPr>
              <w:t xml:space="preserve"> powierzenie</w:t>
            </w:r>
          </w:p>
        </w:tc>
      </w:tr>
      <w:tr w:rsidR="00126251" w:rsidRPr="006B6F32" w:rsidTr="00126251">
        <w:tc>
          <w:tcPr>
            <w:tcW w:w="9261" w:type="dxa"/>
            <w:shd w:val="clear" w:color="auto" w:fill="auto"/>
          </w:tcPr>
          <w:p w:rsidR="00126251" w:rsidRPr="006B6F32" w:rsidRDefault="00126251" w:rsidP="006B6F32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B6F32">
              <w:rPr>
                <w:rFonts w:ascii="Times New Roman" w:hAnsi="Times New Roman"/>
                <w:b/>
                <w:sz w:val="22"/>
                <w:szCs w:val="22"/>
              </w:rPr>
              <w:t>Opis zadania:</w:t>
            </w:r>
          </w:p>
          <w:p w:rsidR="00126251" w:rsidRPr="006B6F32" w:rsidRDefault="00126251" w:rsidP="006B6F32">
            <w:pPr>
              <w:pStyle w:val="Akapitzlist"/>
              <w:ind w:left="360"/>
              <w:contextualSpacing/>
              <w:rPr>
                <w:sz w:val="22"/>
                <w:szCs w:val="22"/>
              </w:rPr>
            </w:pPr>
            <w:r w:rsidRPr="006B6F32">
              <w:rPr>
                <w:sz w:val="22"/>
                <w:szCs w:val="22"/>
              </w:rPr>
              <w:t xml:space="preserve">Organizacja, działanie placówki </w:t>
            </w:r>
            <w:r w:rsidRPr="006B6F32">
              <w:rPr>
                <w:bCs/>
                <w:sz w:val="22"/>
                <w:szCs w:val="22"/>
              </w:rPr>
              <w:t xml:space="preserve">opiekuńczo-wychowawczej łączącej zadania socjalizacyjno-interwencyjne </w:t>
            </w:r>
            <w:r w:rsidRPr="006B6F32">
              <w:rPr>
                <w:sz w:val="22"/>
                <w:szCs w:val="22"/>
              </w:rPr>
              <w:t>i kwalifikacje kadry w niej zatrudnionej, winny być zgodne z przepisami ustawy z dnia 9 czerwca 2011 r. o wspieraniu rodziny i systemie pieczy zastępczej (Dz.U. z 2023 r. poz. 1426 ze zm.) oraz rozporządzenia Ministra Pracy i Polityki Społecznej z dnia 22 grudnia 2011 r. w sprawie instytucjonalnej pieczy zastępczej (Dz. U. z 2011 r. Nr 292, poz. 1720).</w:t>
            </w:r>
          </w:p>
          <w:p w:rsidR="00126251" w:rsidRPr="006B6F32" w:rsidRDefault="00126251" w:rsidP="006B6F32">
            <w:pPr>
              <w:pStyle w:val="Style1"/>
              <w:widowControl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B6F32">
              <w:rPr>
                <w:rFonts w:ascii="Times New Roman" w:hAnsi="Times New Roman"/>
                <w:b/>
                <w:sz w:val="22"/>
                <w:szCs w:val="22"/>
              </w:rPr>
              <w:t xml:space="preserve">Cel zadania: </w:t>
            </w:r>
            <w:r w:rsidRPr="006B6F32">
              <w:rPr>
                <w:rFonts w:ascii="Times New Roman" w:hAnsi="Times New Roman"/>
                <w:sz w:val="22"/>
                <w:szCs w:val="22"/>
              </w:rPr>
              <w:t>objęcie</w:t>
            </w:r>
            <w:r w:rsidRPr="006B6F32">
              <w:rPr>
                <w:rFonts w:ascii="Times New Roman" w:hAnsi="Times New Roman"/>
                <w:bCs/>
                <w:sz w:val="22"/>
                <w:szCs w:val="22"/>
              </w:rPr>
              <w:t xml:space="preserve"> pieczą zastępczą dzieci pozbawionych opieki rodziców poprzez:</w:t>
            </w:r>
          </w:p>
          <w:p w:rsidR="00126251" w:rsidRPr="006B6F32" w:rsidRDefault="00126251" w:rsidP="006B6F32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6B6F32">
              <w:rPr>
                <w:sz w:val="22"/>
                <w:szCs w:val="22"/>
              </w:rPr>
              <w:t xml:space="preserve">zapewnienie całodobowej opieki i wychowania oraz zaspokojenie ich niezbędnych potrzeb, </w:t>
            </w:r>
            <w:r w:rsidRPr="006B6F32">
              <w:rPr>
                <w:sz w:val="22"/>
                <w:szCs w:val="22"/>
              </w:rPr>
              <w:br/>
              <w:t xml:space="preserve">w szczególności emocjonalnych, rozwojowych, zdrowotnych, bytowych, społecznych </w:t>
            </w:r>
            <w:r w:rsidRPr="006B6F32">
              <w:rPr>
                <w:sz w:val="22"/>
                <w:szCs w:val="22"/>
              </w:rPr>
              <w:br/>
              <w:t>i religijnych;</w:t>
            </w:r>
          </w:p>
          <w:p w:rsidR="00126251" w:rsidRPr="006B6F32" w:rsidRDefault="00126251" w:rsidP="006B6F32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6B6F32">
              <w:rPr>
                <w:sz w:val="22"/>
                <w:szCs w:val="22"/>
              </w:rPr>
              <w:t>realizację przygotowanych we współpracy z asystentem rodziny planów pomocy dziecku;</w:t>
            </w:r>
          </w:p>
          <w:p w:rsidR="00126251" w:rsidRPr="006B6F32" w:rsidRDefault="00126251" w:rsidP="006B6F32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6B6F32">
              <w:rPr>
                <w:sz w:val="22"/>
                <w:szCs w:val="22"/>
              </w:rPr>
              <w:t>umożliwienie kontaktu dzieciom z rodzicami i innymi osobami bliskimi, chyba że sąd postanowi inaczej;</w:t>
            </w:r>
          </w:p>
          <w:p w:rsidR="00126251" w:rsidRPr="006B6F32" w:rsidRDefault="00126251" w:rsidP="006B6F32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6B6F32">
              <w:rPr>
                <w:sz w:val="22"/>
                <w:szCs w:val="22"/>
              </w:rPr>
              <w:t>podejmowanie działań w celu powrotu dzieci do rodziny;</w:t>
            </w:r>
          </w:p>
          <w:p w:rsidR="00126251" w:rsidRPr="006B6F32" w:rsidRDefault="00126251" w:rsidP="006B6F32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6B6F32">
              <w:rPr>
                <w:sz w:val="22"/>
                <w:szCs w:val="22"/>
              </w:rPr>
              <w:t>zapewnienie dzieciom dostępu do kształcenia dostosowanego do ich wieku i możliwości rozwojowych;</w:t>
            </w:r>
          </w:p>
          <w:p w:rsidR="00126251" w:rsidRPr="006B6F32" w:rsidRDefault="00126251" w:rsidP="006B6F32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6B6F32">
              <w:rPr>
                <w:sz w:val="22"/>
                <w:szCs w:val="22"/>
              </w:rPr>
              <w:t>obejmowanie dzieci działaniami terapeutycznymi;</w:t>
            </w:r>
          </w:p>
          <w:p w:rsidR="00126251" w:rsidRPr="006B6F32" w:rsidRDefault="00126251" w:rsidP="006B6F32">
            <w:pPr>
              <w:pStyle w:val="Tekstpodstawowy"/>
              <w:numPr>
                <w:ilvl w:val="0"/>
                <w:numId w:val="21"/>
              </w:numPr>
              <w:spacing w:after="0"/>
              <w:rPr>
                <w:bCs/>
                <w:sz w:val="22"/>
                <w:szCs w:val="22"/>
              </w:rPr>
            </w:pPr>
            <w:r w:rsidRPr="006B6F32">
              <w:rPr>
                <w:sz w:val="22"/>
                <w:szCs w:val="22"/>
              </w:rPr>
              <w:t>zapewnienie korzystania z przysługujących świadczeń zdrowotnych.</w:t>
            </w:r>
          </w:p>
        </w:tc>
      </w:tr>
      <w:tr w:rsidR="00126251" w:rsidRPr="006B6F32" w:rsidTr="00126251">
        <w:tc>
          <w:tcPr>
            <w:tcW w:w="9261" w:type="dxa"/>
            <w:shd w:val="clear" w:color="auto" w:fill="auto"/>
          </w:tcPr>
          <w:p w:rsidR="00126251" w:rsidRPr="006B6F32" w:rsidRDefault="00126251" w:rsidP="006B6F32">
            <w:pPr>
              <w:pStyle w:val="Akapitzlist"/>
              <w:numPr>
                <w:ilvl w:val="0"/>
                <w:numId w:val="2"/>
              </w:numPr>
              <w:contextualSpacing/>
              <w:rPr>
                <w:bCs/>
                <w:sz w:val="22"/>
                <w:szCs w:val="22"/>
              </w:rPr>
            </w:pPr>
            <w:r w:rsidRPr="006B6F32">
              <w:rPr>
                <w:b/>
                <w:sz w:val="22"/>
                <w:szCs w:val="22"/>
              </w:rPr>
              <w:t xml:space="preserve">Adresaci zadania: </w:t>
            </w:r>
          </w:p>
          <w:p w:rsidR="00126251" w:rsidRPr="006B6F32" w:rsidRDefault="00126251" w:rsidP="006B6F32">
            <w:pPr>
              <w:pStyle w:val="Akapitzlist"/>
              <w:ind w:left="360"/>
              <w:contextualSpacing/>
              <w:rPr>
                <w:bCs/>
                <w:sz w:val="22"/>
                <w:szCs w:val="22"/>
              </w:rPr>
            </w:pPr>
            <w:r w:rsidRPr="006B6F32">
              <w:rPr>
                <w:bCs/>
                <w:sz w:val="22"/>
                <w:szCs w:val="22"/>
              </w:rPr>
              <w:t xml:space="preserve">Dzieci i młodzież powyżej 10 roku życia z terenu Miasta Białegostoku oraz dzieci pochodzące spoza terenu Miasta Białegostoku na podstawie zawartych porozumień. Placówka może przyjąć dzieci poniżej 10 roku życia. </w:t>
            </w:r>
            <w:r w:rsidRPr="006B6F32">
              <w:rPr>
                <w:sz w:val="22"/>
                <w:szCs w:val="22"/>
              </w:rPr>
              <w:t xml:space="preserve">Umieszczenie dziecka poniżej 10. roku życia w placówce jest możliwe w przypadku, gdy w danej placówce umieszczona jest matka lub ojciec tego dziecka </w:t>
            </w:r>
            <w:r w:rsidRPr="006B6F32">
              <w:rPr>
                <w:sz w:val="22"/>
                <w:szCs w:val="22"/>
              </w:rPr>
              <w:br/>
              <w:t>oraz w innych wyjątkowych przypadkach, szczególnie gdy przemawia za tym stan zdrowia dziecka lub dotyczy to rodzeństwa.</w:t>
            </w:r>
          </w:p>
        </w:tc>
      </w:tr>
      <w:tr w:rsidR="00126251" w:rsidRPr="006B6F32" w:rsidTr="00126251">
        <w:tc>
          <w:tcPr>
            <w:tcW w:w="9261" w:type="dxa"/>
            <w:shd w:val="clear" w:color="auto" w:fill="auto"/>
          </w:tcPr>
          <w:p w:rsidR="00126251" w:rsidRPr="006B6F32" w:rsidRDefault="00126251" w:rsidP="006B6F32">
            <w:pPr>
              <w:numPr>
                <w:ilvl w:val="0"/>
                <w:numId w:val="2"/>
              </w:numPr>
              <w:rPr>
                <w:b/>
                <w:sz w:val="22"/>
              </w:rPr>
            </w:pPr>
            <w:r w:rsidRPr="006B6F32">
              <w:rPr>
                <w:b/>
                <w:sz w:val="22"/>
              </w:rPr>
              <w:t xml:space="preserve">Miejsce realizacji zadania: </w:t>
            </w:r>
            <w:r w:rsidRPr="006B6F32">
              <w:rPr>
                <w:sz w:val="22"/>
              </w:rPr>
              <w:t>Miasto Białystok</w:t>
            </w:r>
          </w:p>
        </w:tc>
      </w:tr>
    </w:tbl>
    <w:p w:rsidR="00126251" w:rsidRPr="006B6F32" w:rsidRDefault="00126251" w:rsidP="006B6F32">
      <w:pPr>
        <w:rPr>
          <w:sz w:val="22"/>
        </w:rPr>
      </w:pPr>
    </w:p>
    <w:p w:rsidR="00126251" w:rsidRPr="006B6F32" w:rsidRDefault="00126251" w:rsidP="006B6F32">
      <w:pPr>
        <w:pStyle w:val="Akapitzlist"/>
        <w:numPr>
          <w:ilvl w:val="0"/>
          <w:numId w:val="2"/>
        </w:numPr>
        <w:contextualSpacing/>
        <w:rPr>
          <w:color w:val="000000" w:themeColor="text1"/>
          <w:sz w:val="22"/>
          <w:szCs w:val="22"/>
        </w:rPr>
      </w:pPr>
      <w:r w:rsidRPr="006B6F32">
        <w:rPr>
          <w:sz w:val="22"/>
          <w:szCs w:val="22"/>
        </w:rPr>
        <w:t xml:space="preserve">Wysokość planowanych środków publicznych przeznaczonych na powierzenie realizacji zadania w okresie od dnia </w:t>
      </w:r>
      <w:r w:rsidRPr="006B6F32">
        <w:rPr>
          <w:b/>
          <w:sz w:val="22"/>
          <w:szCs w:val="22"/>
        </w:rPr>
        <w:t>01 stycznia 2024 r.</w:t>
      </w:r>
      <w:r w:rsidRPr="006B6F32">
        <w:rPr>
          <w:sz w:val="22"/>
          <w:szCs w:val="22"/>
        </w:rPr>
        <w:t xml:space="preserve"> do dnia </w:t>
      </w:r>
      <w:r w:rsidRPr="006B6F32">
        <w:rPr>
          <w:b/>
          <w:sz w:val="22"/>
          <w:szCs w:val="22"/>
        </w:rPr>
        <w:t>31 grudnia 2024 r.</w:t>
      </w:r>
      <w:r w:rsidRPr="006B6F32">
        <w:rPr>
          <w:sz w:val="22"/>
          <w:szCs w:val="22"/>
        </w:rPr>
        <w:t xml:space="preserve"> wynosi </w:t>
      </w:r>
      <w:r w:rsidRPr="006B6F32">
        <w:rPr>
          <w:b/>
          <w:color w:val="000000" w:themeColor="text1"/>
          <w:sz w:val="22"/>
          <w:szCs w:val="22"/>
        </w:rPr>
        <w:t>900 000 zł</w:t>
      </w:r>
      <w:r w:rsidRPr="006B6F32">
        <w:rPr>
          <w:color w:val="000000" w:themeColor="text1"/>
          <w:sz w:val="22"/>
          <w:szCs w:val="22"/>
        </w:rPr>
        <w:t xml:space="preserve"> (słownie: dziewięćset tysięcy złotych).</w:t>
      </w:r>
    </w:p>
    <w:p w:rsidR="00126251" w:rsidRPr="006B6F32" w:rsidRDefault="00126251" w:rsidP="006B6F32">
      <w:pPr>
        <w:pStyle w:val="Tekstpodstawowy"/>
        <w:spacing w:after="0" w:line="20" w:lineRule="atLeast"/>
        <w:rPr>
          <w:color w:val="000000" w:themeColor="text1"/>
          <w:sz w:val="22"/>
          <w:szCs w:val="22"/>
        </w:rPr>
      </w:pPr>
    </w:p>
    <w:p w:rsidR="00126251" w:rsidRPr="006B6F32" w:rsidRDefault="00126251" w:rsidP="006B6F32">
      <w:pPr>
        <w:pStyle w:val="Tekstpodstawowy"/>
        <w:spacing w:after="0" w:line="20" w:lineRule="atLeast"/>
        <w:rPr>
          <w:sz w:val="22"/>
          <w:szCs w:val="22"/>
        </w:rPr>
      </w:pPr>
    </w:p>
    <w:p w:rsidR="00126251" w:rsidRPr="006B6F32" w:rsidRDefault="00126251" w:rsidP="006B6F32">
      <w:pPr>
        <w:pStyle w:val="Tekstpodstawowy"/>
        <w:spacing w:after="0" w:line="20" w:lineRule="atLeast"/>
        <w:rPr>
          <w:sz w:val="22"/>
          <w:szCs w:val="22"/>
        </w:rPr>
      </w:pPr>
    </w:p>
    <w:p w:rsidR="00126251" w:rsidRPr="006B6F32" w:rsidRDefault="00126251" w:rsidP="006B6F32">
      <w:pPr>
        <w:pStyle w:val="Tekstpodstawowy"/>
        <w:spacing w:after="0" w:line="20" w:lineRule="atLeast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B6F32" w:rsidRPr="006B6F32" w:rsidTr="00B0322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2" w:rsidRPr="006B6F32" w:rsidRDefault="006B6F32" w:rsidP="006B6F3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B6F32">
              <w:rPr>
                <w:rFonts w:ascii="Times New Roman" w:hAnsi="Times New Roman"/>
                <w:color w:val="auto"/>
                <w:sz w:val="22"/>
                <w:szCs w:val="22"/>
              </w:rPr>
              <w:br w:type="page"/>
            </w:r>
            <w:r w:rsidRPr="006B6F3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§ 2</w:t>
            </w:r>
          </w:p>
          <w:p w:rsidR="006B6F32" w:rsidRPr="006B6F32" w:rsidRDefault="006B6F32" w:rsidP="006B6F3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B6F3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Zasady przyznawania dotacji</w:t>
            </w:r>
          </w:p>
          <w:p w:rsidR="006B6F32" w:rsidRPr="006B6F32" w:rsidRDefault="006B6F32" w:rsidP="006B6F32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6B6F32" w:rsidRPr="006B6F32" w:rsidRDefault="006B6F32" w:rsidP="006B6F32">
      <w:pPr>
        <w:pStyle w:val="Style1"/>
        <w:widowControl/>
        <w:numPr>
          <w:ilvl w:val="0"/>
          <w:numId w:val="13"/>
        </w:numPr>
        <w:spacing w:line="240" w:lineRule="auto"/>
        <w:ind w:hanging="357"/>
        <w:jc w:val="left"/>
        <w:rPr>
          <w:rFonts w:ascii="Times New Roman" w:hAnsi="Times New Roman"/>
          <w:sz w:val="22"/>
          <w:szCs w:val="22"/>
        </w:rPr>
      </w:pPr>
      <w:r w:rsidRPr="006B6F32">
        <w:rPr>
          <w:rFonts w:ascii="Times New Roman" w:hAnsi="Times New Roman"/>
          <w:sz w:val="22"/>
          <w:szCs w:val="22"/>
        </w:rPr>
        <w:t xml:space="preserve">Powierzenie zadania i jego finansowanie następuje z odpowiednim zastosowaniem przepisów art. 16 ustawy, z uwzględnieniem art. 221 ust. 3 ustawy z dnia 27 sierpnia 2009 r. o finansach publicznych (Dz. U. z 2023 r. poz. 1270 ze zm.) oraz innych właściwych przepisów. </w:t>
      </w:r>
    </w:p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  <w:sz w:val="22"/>
          <w:szCs w:val="22"/>
        </w:rPr>
      </w:pPr>
    </w:p>
    <w:p w:rsidR="006B6F32" w:rsidRPr="006B6F32" w:rsidRDefault="006B6F32" w:rsidP="006B6F32">
      <w:pPr>
        <w:pStyle w:val="Style1"/>
        <w:widowControl/>
        <w:numPr>
          <w:ilvl w:val="0"/>
          <w:numId w:val="13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6B6F32">
        <w:rPr>
          <w:rFonts w:ascii="Times New Roman" w:hAnsi="Times New Roman"/>
          <w:sz w:val="22"/>
          <w:szCs w:val="22"/>
        </w:rPr>
        <w:t>O przyznanie dotacji na realizację zadania mogą ubiegać się organizacje pozarządowe oraz podmioty określone w art. 3 ust. 3 ustawy, z zastrzeżeniem, że prowadzą działalność statutową w zakresie wspierania rodziny i systemu pieczy zastępczej.</w:t>
      </w:r>
    </w:p>
    <w:p w:rsidR="006B6F32" w:rsidRPr="006B6F32" w:rsidRDefault="006B6F32" w:rsidP="006B6F32">
      <w:pPr>
        <w:pStyle w:val="Akapitzlist"/>
        <w:ind w:left="566"/>
        <w:rPr>
          <w:sz w:val="22"/>
          <w:szCs w:val="22"/>
        </w:rPr>
      </w:pPr>
    </w:p>
    <w:p w:rsidR="006B6F32" w:rsidRPr="006B6F32" w:rsidRDefault="006B6F32" w:rsidP="006B6F3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Dwa lub więcej podmioty, o których mowa w ust. 2, działające wspólnie mogą złożyć ofertę wspólną. Oferta wspólna wskazuje:</w:t>
      </w:r>
    </w:p>
    <w:p w:rsidR="006B6F32" w:rsidRPr="006B6F32" w:rsidRDefault="006B6F32" w:rsidP="006B6F3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78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jakie działania w ramach realizacji zadania publicznego będą wykonywać poszczególne podmioty;</w:t>
      </w:r>
    </w:p>
    <w:p w:rsidR="006B6F32" w:rsidRPr="006B6F32" w:rsidRDefault="006B6F32" w:rsidP="006B6F3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578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sposób reprezentacji podmiotów wobec organu administracji publicznej.</w:t>
      </w:r>
    </w:p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ind w:left="578"/>
        <w:rPr>
          <w:rFonts w:ascii="Times New Roman" w:hAnsi="Times New Roman"/>
          <w:color w:val="auto"/>
          <w:sz w:val="22"/>
          <w:szCs w:val="22"/>
        </w:rPr>
      </w:pPr>
    </w:p>
    <w:p w:rsidR="006B6F32" w:rsidRPr="006B6F32" w:rsidRDefault="006B6F32" w:rsidP="006B6F32">
      <w:pPr>
        <w:numPr>
          <w:ilvl w:val="0"/>
          <w:numId w:val="13"/>
        </w:numPr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Umowę zawartą między organizacjami pozarządowymi lub podmiotami wymienionymi w </w:t>
      </w:r>
      <w:hyperlink r:id="rId9" w:history="1">
        <w:r w:rsidRPr="006B6F32">
          <w:rPr>
            <w:rFonts w:eastAsia="Times New Roman"/>
            <w:sz w:val="22"/>
            <w:lang w:eastAsia="pl-PL"/>
          </w:rPr>
          <w:t>art. 3 ust. 3</w:t>
        </w:r>
      </w:hyperlink>
      <w:r w:rsidRPr="006B6F32">
        <w:rPr>
          <w:rFonts w:eastAsia="Times New Roman"/>
          <w:sz w:val="22"/>
          <w:lang w:eastAsia="pl-PL"/>
        </w:rPr>
        <w:t xml:space="preserve"> ustawy, określającą zakres ich świadczeń składających się na realizację zadania publicznego, załącza się do umowy o wsparcie realizacji zadania publicznego lub o powierzenie realizacji zadania publicznego.</w:t>
      </w:r>
      <w:bookmarkStart w:id="0" w:name="mip48482642"/>
      <w:bookmarkEnd w:id="0"/>
    </w:p>
    <w:p w:rsidR="006B6F32" w:rsidRPr="006B6F32" w:rsidRDefault="006B6F32" w:rsidP="006B6F32">
      <w:pPr>
        <w:ind w:left="360"/>
        <w:rPr>
          <w:rFonts w:eastAsia="Times New Roman"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13"/>
        </w:numPr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 xml:space="preserve">Organizacje pozarządowe lub podmioty wymienione w </w:t>
      </w:r>
      <w:hyperlink r:id="rId10" w:history="1">
        <w:r w:rsidRPr="006B6F32">
          <w:rPr>
            <w:rFonts w:eastAsia="Times New Roman"/>
            <w:sz w:val="22"/>
            <w:lang w:eastAsia="pl-PL"/>
          </w:rPr>
          <w:t>art. 3 ust. 3</w:t>
        </w:r>
      </w:hyperlink>
      <w:r w:rsidRPr="006B6F32">
        <w:rPr>
          <w:rFonts w:eastAsia="Times New Roman"/>
          <w:sz w:val="22"/>
          <w:lang w:eastAsia="pl-PL"/>
        </w:rPr>
        <w:t xml:space="preserve"> ustawy składające ofertę wspólną ponoszą odpowiedzialność solidarną za zobowiązania, o których mowa w </w:t>
      </w:r>
      <w:hyperlink r:id="rId11" w:history="1">
        <w:r w:rsidRPr="006B6F32">
          <w:rPr>
            <w:rFonts w:eastAsia="Times New Roman"/>
            <w:sz w:val="22"/>
            <w:lang w:eastAsia="pl-PL"/>
          </w:rPr>
          <w:t>art. 16 ust. 1</w:t>
        </w:r>
      </w:hyperlink>
      <w:r w:rsidRPr="006B6F32">
        <w:rPr>
          <w:rFonts w:eastAsia="Times New Roman"/>
          <w:sz w:val="22"/>
          <w:lang w:eastAsia="pl-PL"/>
        </w:rPr>
        <w:t xml:space="preserve"> ustawy.</w:t>
      </w:r>
    </w:p>
    <w:p w:rsidR="006B6F32" w:rsidRPr="006B6F32" w:rsidRDefault="006B6F32" w:rsidP="006B6F32">
      <w:pPr>
        <w:pStyle w:val="Akapitzlist"/>
        <w:rPr>
          <w:sz w:val="22"/>
          <w:szCs w:val="22"/>
        </w:rPr>
      </w:pPr>
    </w:p>
    <w:p w:rsidR="006B6F32" w:rsidRPr="006B6F32" w:rsidRDefault="006B6F32" w:rsidP="006B6F32">
      <w:pPr>
        <w:numPr>
          <w:ilvl w:val="0"/>
          <w:numId w:val="13"/>
        </w:numPr>
        <w:rPr>
          <w:rFonts w:eastAsia="Times New Roman"/>
          <w:sz w:val="22"/>
          <w:lang w:eastAsia="pl-PL"/>
        </w:rPr>
      </w:pPr>
      <w:r w:rsidRPr="006B6F32">
        <w:rPr>
          <w:sz w:val="22"/>
        </w:rPr>
        <w:t>Oferent ubiegający się o dotację powinien:</w:t>
      </w:r>
    </w:p>
    <w:p w:rsidR="006B6F32" w:rsidRPr="006B6F32" w:rsidRDefault="006B6F32" w:rsidP="006B6F32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 xml:space="preserve">posiadać aktualne zezwolenie Wojewody Podlaskiego na prowadzenie placówki opiekuńczo – wychowawczej łączącej zadania </w:t>
      </w:r>
      <w:proofErr w:type="spellStart"/>
      <w:r w:rsidRPr="006B6F32">
        <w:rPr>
          <w:rFonts w:ascii="Times New Roman" w:hAnsi="Times New Roman"/>
          <w:color w:val="auto"/>
          <w:sz w:val="22"/>
          <w:szCs w:val="22"/>
        </w:rPr>
        <w:t>socjalizacyjno</w:t>
      </w:r>
      <w:proofErr w:type="spellEnd"/>
      <w:r w:rsidRPr="006B6F32">
        <w:rPr>
          <w:rFonts w:ascii="Times New Roman" w:hAnsi="Times New Roman"/>
          <w:color w:val="auto"/>
          <w:sz w:val="22"/>
          <w:szCs w:val="22"/>
        </w:rPr>
        <w:t xml:space="preserve"> – interwencyjne, w której może przebywać 14 dzieci; </w:t>
      </w:r>
    </w:p>
    <w:p w:rsidR="006B6F32" w:rsidRPr="006B6F32" w:rsidRDefault="006B6F32" w:rsidP="006B6F32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realizować zadania na terenie Miasta Białegostoku, zgodnie ze standardami merytorycznymi wynikającymi z ustawy o wspieraniu rodziny i systemie pieczy zastępczej oraz rozporządzenia Ministra Pracy i Polityki Społecznej w sprawie instytucjonalnej pieczy zastępczej;</w:t>
      </w:r>
    </w:p>
    <w:p w:rsidR="006B6F32" w:rsidRPr="006B6F32" w:rsidRDefault="006B6F32" w:rsidP="006B6F32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 xml:space="preserve">posiadać kadrę specjalistów o kwalifikacjach potwierdzonych dokumentami zgodnie </w:t>
      </w:r>
      <w:r w:rsidRPr="006B6F32">
        <w:rPr>
          <w:rFonts w:ascii="Times New Roman" w:hAnsi="Times New Roman"/>
          <w:color w:val="auto"/>
          <w:sz w:val="22"/>
          <w:szCs w:val="22"/>
        </w:rPr>
        <w:br/>
        <w:t>z wytycznymi ustawy z dnia 9 czerwca 2011 r. o wspieraniu rodziny i systemie pieczy zastępczej;</w:t>
      </w:r>
    </w:p>
    <w:p w:rsidR="006B6F32" w:rsidRPr="006B6F32" w:rsidRDefault="006B6F32" w:rsidP="006B6F32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przedstawić dokumentację potwierdzającą, iż osoby pracujące z dziećmi w ramach realizacji przedmiotowego zadania nie figurują w bazie danych Rejestru Sprawców Przestępstw na Tle Seksualnym z dostępem ograniczonym;</w:t>
      </w:r>
    </w:p>
    <w:p w:rsidR="006B6F32" w:rsidRPr="006B6F32" w:rsidRDefault="006B6F32" w:rsidP="006B6F32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zapewnić warunki lokalowe niezbędne do realizacji zadania, zgodne ze standardami usług świadczonych w placówkach określonych w § 18 rozporządzenia Ministra Pracy i Polityki Społecznej w sprawie instytucjonalnej pieczy zastępczej. Obiekt, w którym będzie realizowane zadanie musi znajdować się na terenie miasta Białegostoku i być przystosowany pod względem sanitarnym, przeciwpożarowym i bhp do prowadzenia placówki opiekuńczo-wychowawczej łączącej zadania socjalizacyjno-interwencyjne;</w:t>
      </w:r>
    </w:p>
    <w:p w:rsidR="006B6F32" w:rsidRPr="006B6F32" w:rsidRDefault="006B6F32" w:rsidP="006B6F32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posiadać doświadczenie w realizacji zadań z zakresu wspierania rodziny i systemu pieczy zastępczej.</w:t>
      </w:r>
    </w:p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Times New Roman" w:hAnsi="Times New Roman"/>
          <w:color w:val="000000" w:themeColor="text1"/>
          <w:sz w:val="22"/>
          <w:szCs w:val="22"/>
        </w:rPr>
      </w:pPr>
    </w:p>
    <w:p w:rsidR="006B6F32" w:rsidRPr="006B6F32" w:rsidRDefault="006B6F32" w:rsidP="006B6F3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Oferent ubiegający się o dotację może przyjąć dzieci na zasadach określonych w</w:t>
      </w:r>
      <w:r w:rsidRPr="006B6F32">
        <w:rPr>
          <w:rFonts w:ascii="Times New Roman" w:hAnsi="Times New Roman"/>
          <w:color w:val="000000" w:themeColor="text1"/>
          <w:sz w:val="22"/>
          <w:szCs w:val="22"/>
        </w:rPr>
        <w:t xml:space="preserve"> art. 95 ust. 3a ustawy o wspieraniu rodziny i systemie pieczy zastępczej.</w:t>
      </w:r>
    </w:p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6B6F32" w:rsidRPr="006B6F32" w:rsidRDefault="006B6F32" w:rsidP="006B6F32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Za kwalifikowane uznane będą w szczególności koszty:</w:t>
      </w:r>
    </w:p>
    <w:p w:rsidR="006B6F32" w:rsidRPr="006B6F32" w:rsidRDefault="006B6F32" w:rsidP="006B6F3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bezpośrednio związane z realizacją zadania, które są niezbędne do jego realizacji;</w:t>
      </w:r>
    </w:p>
    <w:p w:rsidR="006B6F32" w:rsidRPr="006B6F32" w:rsidRDefault="006B6F32" w:rsidP="006B6F3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lastRenderedPageBreak/>
        <w:t>zgodnie z opisem działań zawartym w ofercie i kosztorysie, uwzględniając pozycje w ramach której są rozliczane;</w:t>
      </w:r>
    </w:p>
    <w:p w:rsidR="006B6F32" w:rsidRPr="006B6F32" w:rsidRDefault="006B6F32" w:rsidP="006B6F3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racjonalnie skalkulowane na podstawie cen rynkowych;</w:t>
      </w:r>
    </w:p>
    <w:p w:rsidR="006B6F32" w:rsidRPr="006B6F32" w:rsidRDefault="006B6F32" w:rsidP="006B6F32">
      <w:pPr>
        <w:numPr>
          <w:ilvl w:val="0"/>
          <w:numId w:val="16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spełniające wymogi racjonalnego i oszczędnego gospodarowania środkami publicznymi;</w:t>
      </w:r>
    </w:p>
    <w:p w:rsidR="006B6F32" w:rsidRPr="006B6F32" w:rsidRDefault="006B6F32" w:rsidP="006B6F3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odzwierciedlające koszty rzeczywiste, a także skalkulowane proporcjonalnie dla przedsięwzięcia objętego finansowaniem (np. kosztem kwalifikowanym może być jedynie część wynagrodzenia księgowego, jeżeli wykonuje on w ramach godzin pracy również inne zadania, nie związane z obsługą zadania);</w:t>
      </w:r>
    </w:p>
    <w:p w:rsidR="006B6F32" w:rsidRPr="006B6F32" w:rsidRDefault="006B6F32" w:rsidP="006B6F3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które zostaną poniesione w okresie realizacji zadania;</w:t>
      </w:r>
    </w:p>
    <w:p w:rsidR="006B6F32" w:rsidRPr="006B6F32" w:rsidRDefault="006B6F32" w:rsidP="006B6F3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poparte właściwymi dowodami księgowymi oraz prawidłowo odzwierciedlone w ewidencji księgowej Zleceniobiorcy (oferent jest zobowiązany do prowadzenia wyodrębnionej  dokumentacji finansowo-księgowej środków finansowych otrzymanych na realizację zadania zgodnie z ustawą o rachunkowości, w sposób umożliwiający identyfikację poszczególnych operacji księgowych);</w:t>
      </w:r>
    </w:p>
    <w:p w:rsidR="006B6F32" w:rsidRPr="006B6F32" w:rsidRDefault="006B6F32" w:rsidP="006B6F3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czynsze i opłaty za media (w wysokości proporcjonalnej do użytkowanej przez organizację powierzchni);</w:t>
      </w:r>
    </w:p>
    <w:p w:rsidR="006B6F32" w:rsidRPr="006B6F32" w:rsidRDefault="006B6F32" w:rsidP="006B6F3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merytoryczne poniesione przez oferenta, w szczególności:</w:t>
      </w:r>
    </w:p>
    <w:p w:rsidR="006B6F32" w:rsidRPr="006B6F32" w:rsidRDefault="006B6F32" w:rsidP="006B6F32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koszty wynagrodzeń osób realizujących cele projektu;</w:t>
      </w:r>
    </w:p>
    <w:p w:rsidR="006B6F32" w:rsidRPr="006B6F32" w:rsidRDefault="006B6F32" w:rsidP="006B6F32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obsługi zadania publicznego, w tym koszty administracyjne, które związane są z koordynacją projektu, jego obsługą finansową i prawną, w szczególności:</w:t>
      </w:r>
    </w:p>
    <w:p w:rsidR="006B6F32" w:rsidRPr="006B6F32" w:rsidRDefault="006B6F32" w:rsidP="006B6F32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wynagrodzenia dyrektorów, wychowawców,</w:t>
      </w:r>
    </w:p>
    <w:p w:rsidR="006B6F32" w:rsidRPr="006B6F32" w:rsidRDefault="006B6F32" w:rsidP="006B6F32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wynagrodzenia obsługi księgowej związanej z wykonywaniem zadań w ramach projektu,</w:t>
      </w:r>
    </w:p>
    <w:p w:rsidR="006B6F32" w:rsidRPr="006B6F32" w:rsidRDefault="006B6F32" w:rsidP="006B6F32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wydatki przeznaczone na zakup materiałów biurowych niezbędnych do realizacji zadań,</w:t>
      </w:r>
    </w:p>
    <w:p w:rsidR="006B6F32" w:rsidRPr="006B6F32" w:rsidRDefault="006B6F32" w:rsidP="006B6F32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1418" w:hanging="425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obejmujące koszty osobowe i bezosobowe, które mogą być ponoszone w następującym zakresie: wynagrodzenia za realizację zadań wraz z przewidzianymi prawem narzutami płatne zgodnie z cenami obowiązującymi na lokalnym rynku. </w:t>
      </w:r>
      <w:r w:rsidRPr="006B6F32">
        <w:rPr>
          <w:rStyle w:val="text-undreline"/>
          <w:rFonts w:ascii="Times New Roman" w:hAnsi="Times New Roman"/>
          <w:color w:val="auto"/>
          <w:sz w:val="22"/>
          <w:szCs w:val="22"/>
          <w:u w:val="single"/>
        </w:rPr>
        <w:t>W kosztorysie do oferty należy</w:t>
      </w:r>
      <w:r w:rsidRPr="006B6F32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Pr="006B6F32">
        <w:rPr>
          <w:rStyle w:val="text-undreline"/>
          <w:rFonts w:ascii="Times New Roman" w:hAnsi="Times New Roman"/>
          <w:color w:val="auto"/>
          <w:sz w:val="22"/>
          <w:szCs w:val="22"/>
          <w:u w:val="single"/>
        </w:rPr>
        <w:t>w szczególności określić wynagrodzenie dla każdego stanowiska pracy (wynagrodzenie miesięczne lub stawki za godzinę pracy);</w:t>
      </w:r>
      <w:r w:rsidRPr="006B6F32">
        <w:rPr>
          <w:rStyle w:val="text-undreline"/>
          <w:rFonts w:ascii="Times New Roman" w:hAnsi="Times New Roman"/>
          <w:color w:val="auto"/>
          <w:sz w:val="22"/>
          <w:szCs w:val="22"/>
        </w:rPr>
        <w:t xml:space="preserve"> </w:t>
      </w:r>
      <w:r w:rsidRPr="006B6F32">
        <w:rPr>
          <w:rFonts w:ascii="Times New Roman" w:eastAsia="Times New Roman" w:hAnsi="Times New Roman"/>
          <w:color w:val="auto"/>
          <w:sz w:val="22"/>
          <w:szCs w:val="22"/>
        </w:rPr>
        <w:t xml:space="preserve">zaangażowanie lub oddelegowanie pracowników do realizacji zadania publicznego musi być odpowiednio udokumentowane (np. w formie aneksu do umowy o pracę lub w zapisach w zakresie obowiązków); </w:t>
      </w:r>
      <w:r w:rsidRPr="006B6F32">
        <w:rPr>
          <w:rFonts w:ascii="Times New Roman" w:hAnsi="Times New Roman"/>
          <w:color w:val="auto"/>
          <w:sz w:val="22"/>
          <w:szCs w:val="22"/>
        </w:rPr>
        <w:t>bezosobowe – wynagrodzenie osób zaangażowanych bezpośrednio przy realizacji projektu na podstawie umów zlecenia i umów o dzieło.</w:t>
      </w:r>
    </w:p>
    <w:p w:rsidR="006B6F32" w:rsidRPr="006B6F32" w:rsidRDefault="006B6F32" w:rsidP="006B6F32">
      <w:pPr>
        <w:rPr>
          <w:sz w:val="22"/>
        </w:rPr>
      </w:pPr>
    </w:p>
    <w:p w:rsidR="006B6F32" w:rsidRPr="006B6F32" w:rsidRDefault="006B6F32" w:rsidP="006B6F32">
      <w:p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b/>
          <w:sz w:val="22"/>
        </w:rPr>
        <w:t>9.</w:t>
      </w:r>
      <w:r w:rsidRPr="006B6F32">
        <w:rPr>
          <w:sz w:val="22"/>
        </w:rPr>
        <w:t xml:space="preserve"> W kalkulacji przewidywanych kosztów realizacji zadania należy uwzględnić rodzaje kosztów, które będą miały potwierdzenie w dokumentach księgowych oferenta (umowy, faktury, rachunki)</w:t>
      </w:r>
      <w:r w:rsidRPr="006B6F32">
        <w:rPr>
          <w:rFonts w:eastAsia="Times New Roman"/>
          <w:sz w:val="22"/>
          <w:lang w:eastAsia="pl-PL"/>
        </w:rPr>
        <w:t>.</w:t>
      </w:r>
    </w:p>
    <w:p w:rsidR="006B6F32" w:rsidRPr="006B6F32" w:rsidRDefault="006B6F32" w:rsidP="006B6F32">
      <w:pPr>
        <w:shd w:val="clear" w:color="auto" w:fill="FFFFFF"/>
        <w:ind w:left="360"/>
        <w:rPr>
          <w:rFonts w:eastAsia="Times New Roman"/>
          <w:sz w:val="22"/>
          <w:lang w:eastAsia="pl-PL"/>
        </w:rPr>
      </w:pPr>
    </w:p>
    <w:p w:rsidR="006B6F32" w:rsidRPr="006B6F32" w:rsidRDefault="006B6F32" w:rsidP="006B6F32">
      <w:p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b/>
          <w:bCs/>
          <w:sz w:val="22"/>
          <w:lang w:eastAsia="pl-PL"/>
        </w:rPr>
        <w:t>10.</w:t>
      </w:r>
      <w:r w:rsidRPr="006B6F32">
        <w:rPr>
          <w:rFonts w:eastAsia="Times New Roman"/>
          <w:bCs/>
          <w:sz w:val="22"/>
          <w:lang w:eastAsia="pl-PL"/>
        </w:rPr>
        <w:t xml:space="preserve"> W przypadku kosztów osobowych kosztorys winien zawierać szczegółowy opis dotyczący ilości</w:t>
      </w:r>
      <w:r w:rsidRPr="006B6F32">
        <w:rPr>
          <w:rFonts w:eastAsia="Times New Roman"/>
          <w:bCs/>
          <w:sz w:val="22"/>
          <w:lang w:eastAsia="pl-PL"/>
        </w:rPr>
        <w:br/>
        <w:t xml:space="preserve">zatrudnionych osób, ilości godzin, stawki godzinowej oraz formę zatrudnienia </w:t>
      </w:r>
      <w:r w:rsidRPr="006B6F32">
        <w:rPr>
          <w:rFonts w:eastAsia="Times New Roman"/>
          <w:bCs/>
          <w:sz w:val="22"/>
          <w:u w:val="single"/>
          <w:lang w:eastAsia="pl-PL"/>
        </w:rPr>
        <w:t xml:space="preserve">(w przypadku umów </w:t>
      </w:r>
      <w:r w:rsidRPr="006B6F32">
        <w:rPr>
          <w:rFonts w:eastAsia="Times New Roman"/>
          <w:bCs/>
          <w:sz w:val="22"/>
          <w:u w:val="single"/>
          <w:lang w:eastAsia="pl-PL"/>
        </w:rPr>
        <w:br/>
        <w:t>o pracę ze wskazaniem na jaką część etatu zatrudniona jest osoba).</w:t>
      </w:r>
      <w:r w:rsidRPr="006B6F32">
        <w:rPr>
          <w:rFonts w:eastAsia="Times New Roman"/>
          <w:bCs/>
          <w:sz w:val="22"/>
          <w:lang w:eastAsia="pl-PL"/>
        </w:rPr>
        <w:t xml:space="preserve"> Powyższe dane powinny znaleźć się w części IV oferty pkt 2: „Zasoby kadrowe, rzeczowe i</w:t>
      </w:r>
      <w:r w:rsidR="00775B27">
        <w:rPr>
          <w:rFonts w:eastAsia="Times New Roman"/>
          <w:bCs/>
          <w:sz w:val="22"/>
          <w:lang w:eastAsia="pl-PL"/>
        </w:rPr>
        <w:t xml:space="preserve"> finansowe oferenta, które będą </w:t>
      </w:r>
      <w:r w:rsidRPr="006B6F32">
        <w:rPr>
          <w:rFonts w:eastAsia="Times New Roman"/>
          <w:bCs/>
          <w:sz w:val="22"/>
          <w:lang w:eastAsia="pl-PL"/>
        </w:rPr>
        <w:t>wykorzystane do realizacji zadania”.</w:t>
      </w:r>
    </w:p>
    <w:p w:rsidR="006B6F32" w:rsidRPr="006B6F32" w:rsidRDefault="006B6F32" w:rsidP="006B6F32">
      <w:pPr>
        <w:pStyle w:val="Akapitzlist"/>
        <w:rPr>
          <w:sz w:val="22"/>
          <w:szCs w:val="22"/>
        </w:rPr>
      </w:pPr>
    </w:p>
    <w:p w:rsidR="006B6F32" w:rsidRPr="006B6F32" w:rsidRDefault="006B6F32" w:rsidP="006B6F32">
      <w:p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b/>
          <w:sz w:val="22"/>
        </w:rPr>
        <w:t>11.</w:t>
      </w:r>
      <w:r w:rsidRPr="006B6F32">
        <w:rPr>
          <w:sz w:val="22"/>
        </w:rPr>
        <w:t xml:space="preserve"> Dotacja na realizację zadania publicznego, o którym mowa w § 1, </w:t>
      </w:r>
      <w:r w:rsidRPr="006B6F32">
        <w:rPr>
          <w:b/>
          <w:sz w:val="22"/>
        </w:rPr>
        <w:t>nie może</w:t>
      </w:r>
      <w:r w:rsidRPr="006B6F32">
        <w:rPr>
          <w:sz w:val="22"/>
        </w:rPr>
        <w:t xml:space="preserve"> być wykorzystana na:</w:t>
      </w:r>
    </w:p>
    <w:p w:rsidR="006B6F32" w:rsidRPr="006B6F32" w:rsidRDefault="006B6F32" w:rsidP="006B6F32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przedsięwzięcia, które są dofinansowywane z budżetu Miasta Białegostoku;</w:t>
      </w:r>
    </w:p>
    <w:p w:rsidR="006B6F32" w:rsidRPr="006B6F32" w:rsidRDefault="006B6F32" w:rsidP="006B6F32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zobowiązania powstałe przed datą obowiązywania umowy o udzielenie dotacji;</w:t>
      </w:r>
    </w:p>
    <w:p w:rsidR="006B6F32" w:rsidRPr="006B6F32" w:rsidRDefault="006B6F32" w:rsidP="006B6F32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opłaty leasingowe oraz zobowiązania z tytułu otrzymanych kredytów;</w:t>
      </w:r>
    </w:p>
    <w:p w:rsidR="006B6F32" w:rsidRPr="006B6F32" w:rsidRDefault="006B6F32" w:rsidP="006B6F32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nabycie lub dzierżawę gruntów;</w:t>
      </w:r>
    </w:p>
    <w:p w:rsidR="006B6F32" w:rsidRPr="006B6F32" w:rsidRDefault="006B6F32" w:rsidP="006B6F3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  <w:shd w:val="clear" w:color="auto" w:fill="FFFFFF"/>
        </w:rPr>
        <w:t>pokrycie kosztów utrzymania biura oferenta starającego się o przyznanie dotacji (w tym także wydatków na wynagrodzenie z pochodnymi pracowników biura zajmujących się administracją podmiotu) chyba, że stanowią one niezbędny element zleconego zadania publicznego, potwierdzony przez organ administracji publicznej wspierający realizację zadania (przy zastosowaniu zasady proporcjonalności kosztów);</w:t>
      </w:r>
    </w:p>
    <w:p w:rsidR="006B6F32" w:rsidRPr="006B6F32" w:rsidRDefault="006B6F32" w:rsidP="006B6F32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zadania inwestycyjne;</w:t>
      </w:r>
    </w:p>
    <w:p w:rsidR="006B6F32" w:rsidRPr="006B6F32" w:rsidRDefault="006B6F32" w:rsidP="006B6F32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lastRenderedPageBreak/>
        <w:t>działalność gospodarczą i polityczną;</w:t>
      </w:r>
    </w:p>
    <w:p w:rsidR="006B6F32" w:rsidRPr="006B6F32" w:rsidRDefault="006B6F32" w:rsidP="006B6F32">
      <w:pPr>
        <w:numPr>
          <w:ilvl w:val="0"/>
          <w:numId w:val="18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koszty wyjazdów służbowych (krajowych i zagranicznych);</w:t>
      </w:r>
    </w:p>
    <w:p w:rsidR="006B6F32" w:rsidRPr="006B6F32" w:rsidRDefault="006B6F32" w:rsidP="006B6F32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kary i odsetki;</w:t>
      </w:r>
    </w:p>
    <w:p w:rsidR="006B6F32" w:rsidRPr="006B6F32" w:rsidRDefault="006B6F32" w:rsidP="006B6F32">
      <w:pPr>
        <w:pStyle w:val="NormalnyWeb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opłaty poniesione po zakończeniu realizacji zadania;</w:t>
      </w:r>
    </w:p>
    <w:p w:rsidR="006B6F32" w:rsidRPr="006B6F32" w:rsidRDefault="006B6F32" w:rsidP="006B6F32">
      <w:pPr>
        <w:numPr>
          <w:ilvl w:val="0"/>
          <w:numId w:val="18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podatki, cła i opłaty skarbowe. </w:t>
      </w:r>
    </w:p>
    <w:p w:rsidR="006B6F32" w:rsidRPr="006B6F32" w:rsidRDefault="006B6F32" w:rsidP="006B6F32">
      <w:pPr>
        <w:rPr>
          <w:bCs/>
          <w:sz w:val="22"/>
        </w:rPr>
      </w:pPr>
    </w:p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b/>
          <w:color w:val="auto"/>
          <w:sz w:val="22"/>
          <w:szCs w:val="22"/>
        </w:rPr>
        <w:t>12.</w:t>
      </w:r>
      <w:r w:rsidRPr="006B6F32">
        <w:rPr>
          <w:rFonts w:ascii="Times New Roman" w:hAnsi="Times New Roman"/>
          <w:color w:val="auto"/>
          <w:sz w:val="22"/>
          <w:szCs w:val="22"/>
        </w:rPr>
        <w:t xml:space="preserve"> Wysokość przyznanej dotacji może być niższa, niż wnioskowana w ofercie. W takim przypadku oferent może zrezygnować z dotacji, oświadczając o tym pisemnie w ciągu 14 dni od dnia powiadomienia o wysokości przyznanej dotacji. W szczególnie uzasadnionych przypadkach oświadczenie to można złożyć po terminie wymienionym wyżej. Oświadczenie powinno być skierowane do Miejskiego Ośrodka Pomocy Rodzinie w Białymstoku, zawierać nazwę zadania, pieczęć oferenta oraz podpisy osób uprawnionych do składania oświadczenia woli w imieniu oferenta.</w:t>
      </w:r>
    </w:p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Times New Roman" w:hAnsi="Times New Roman"/>
          <w:color w:val="auto"/>
          <w:sz w:val="22"/>
          <w:szCs w:val="22"/>
        </w:rPr>
      </w:pPr>
    </w:p>
    <w:p w:rsidR="006B6F32" w:rsidRPr="006B6F32" w:rsidRDefault="006B6F32" w:rsidP="006B6F32">
      <w:p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b/>
          <w:sz w:val="22"/>
          <w:lang w:eastAsia="pl-PL"/>
        </w:rPr>
        <w:t>13.</w:t>
      </w:r>
      <w:r w:rsidRPr="006B6F32">
        <w:rPr>
          <w:rFonts w:eastAsia="Times New Roman"/>
          <w:sz w:val="22"/>
          <w:lang w:eastAsia="pl-PL"/>
        </w:rPr>
        <w:t xml:space="preserve"> Oferent, który otrzymał dotację w mniejszej wysokości niż wnioskowana, zobowiązany jest do </w:t>
      </w:r>
      <w:r w:rsidRPr="006B6F32">
        <w:rPr>
          <w:rFonts w:eastAsia="Times New Roman"/>
          <w:b/>
          <w:sz w:val="22"/>
          <w:lang w:eastAsia="pl-PL"/>
        </w:rPr>
        <w:t xml:space="preserve">złożenia za pośrednictwem platformy Witkac.pl </w:t>
      </w:r>
      <w:r w:rsidRPr="006B6F32">
        <w:rPr>
          <w:rFonts w:eastAsia="Times New Roman"/>
          <w:b/>
          <w:bCs/>
          <w:sz w:val="22"/>
          <w:lang w:eastAsia="pl-PL"/>
        </w:rPr>
        <w:t xml:space="preserve">aktualizacji oferty realizacji zadania publicznego. Wersję papierową zaktualizowanej oferty należy złożyć </w:t>
      </w:r>
      <w:r w:rsidRPr="006B6F32">
        <w:rPr>
          <w:rFonts w:eastAsia="Times New Roman"/>
          <w:b/>
          <w:sz w:val="22"/>
          <w:u w:val="single"/>
          <w:lang w:eastAsia="pl-PL"/>
        </w:rPr>
        <w:t xml:space="preserve">w kancelarii Miejskiego Ośrodka Pomocy Rodzinie w Białymstoku, ul. </w:t>
      </w:r>
      <w:proofErr w:type="spellStart"/>
      <w:r w:rsidRPr="006B6F32">
        <w:rPr>
          <w:rFonts w:eastAsia="Times New Roman"/>
          <w:b/>
          <w:sz w:val="22"/>
          <w:u w:val="single"/>
          <w:lang w:eastAsia="pl-PL"/>
        </w:rPr>
        <w:t>Malmeda</w:t>
      </w:r>
      <w:proofErr w:type="spellEnd"/>
      <w:r w:rsidRPr="006B6F32">
        <w:rPr>
          <w:rFonts w:eastAsia="Times New Roman"/>
          <w:b/>
          <w:sz w:val="22"/>
          <w:u w:val="single"/>
          <w:lang w:eastAsia="pl-PL"/>
        </w:rPr>
        <w:t xml:space="preserve"> </w:t>
      </w:r>
      <w:proofErr w:type="spellStart"/>
      <w:r w:rsidRPr="006B6F32">
        <w:rPr>
          <w:rFonts w:eastAsia="Times New Roman"/>
          <w:b/>
          <w:sz w:val="22"/>
          <w:u w:val="single"/>
          <w:lang w:eastAsia="pl-PL"/>
        </w:rPr>
        <w:t>Icchoka</w:t>
      </w:r>
      <w:proofErr w:type="spellEnd"/>
      <w:r w:rsidRPr="006B6F32">
        <w:rPr>
          <w:rFonts w:eastAsia="Times New Roman"/>
          <w:b/>
          <w:sz w:val="22"/>
          <w:u w:val="single"/>
          <w:lang w:eastAsia="pl-PL"/>
        </w:rPr>
        <w:t xml:space="preserve"> 8,</w:t>
      </w:r>
      <w:r w:rsidRPr="006B6F32">
        <w:rPr>
          <w:rFonts w:eastAsia="Times New Roman"/>
          <w:b/>
          <w:bCs/>
          <w:sz w:val="22"/>
          <w:lang w:eastAsia="pl-PL"/>
        </w:rPr>
        <w:t xml:space="preserve"> niezwłocznie po opublikowaniu wyników konkursu.</w:t>
      </w:r>
    </w:p>
    <w:p w:rsidR="006B6F32" w:rsidRPr="006B6F32" w:rsidRDefault="006B6F32" w:rsidP="006B6F32">
      <w:pPr>
        <w:rPr>
          <w:sz w:val="22"/>
        </w:rPr>
      </w:pPr>
    </w:p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b/>
          <w:color w:val="auto"/>
          <w:sz w:val="22"/>
          <w:szCs w:val="22"/>
        </w:rPr>
        <w:t>14.</w:t>
      </w:r>
      <w:r w:rsidRPr="006B6F32">
        <w:rPr>
          <w:rFonts w:ascii="Times New Roman" w:hAnsi="Times New Roman"/>
          <w:color w:val="auto"/>
          <w:sz w:val="22"/>
          <w:szCs w:val="22"/>
        </w:rPr>
        <w:t xml:space="preserve"> Prezydent Miasta Białegostoku może odmówić podmiotowi wyłonionemu w konkursie przyznania dotacji i podpisania umowy w przypadku, gdy:</w:t>
      </w:r>
    </w:p>
    <w:p w:rsidR="006B6F32" w:rsidRPr="006B6F32" w:rsidRDefault="006B6F32" w:rsidP="006B6F32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okaże się, iż rzeczywisty zakres realizowanego zadania znacząco odbiega od opisanego w ofercie;</w:t>
      </w:r>
    </w:p>
    <w:p w:rsidR="006B6F32" w:rsidRPr="006B6F32" w:rsidRDefault="006B6F32" w:rsidP="006B6F32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 xml:space="preserve">oferent, w sytuacji przyznania dotacji w mniejszej kwocie niż wnioskował, nie przedstawi aktualizacji </w:t>
      </w:r>
      <w:r w:rsidRPr="006B6F32">
        <w:rPr>
          <w:rFonts w:eastAsia="Times New Roman"/>
          <w:bCs/>
          <w:sz w:val="22"/>
          <w:lang w:eastAsia="pl-PL"/>
        </w:rPr>
        <w:t>oferty realizacji zadania publicznego,</w:t>
      </w:r>
      <w:r w:rsidRPr="006B6F32">
        <w:rPr>
          <w:rFonts w:eastAsia="Times New Roman"/>
          <w:sz w:val="22"/>
          <w:lang w:eastAsia="pl-PL"/>
        </w:rPr>
        <w:t xml:space="preserve"> w czasie umożliwiającym przygotowanie i podpisanie umowy;</w:t>
      </w:r>
    </w:p>
    <w:p w:rsidR="006B6F32" w:rsidRPr="006B6F32" w:rsidRDefault="006B6F32" w:rsidP="006B6F32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nie podpisze przygotowanej umowy w czasie umożliwiającym terminowe przekazanie kwoty dotacji na konto oferenta, umożliwiające jej wydatkowanie w terminie określonym w umowie;</w:t>
      </w:r>
    </w:p>
    <w:p w:rsidR="006B6F32" w:rsidRPr="006B6F32" w:rsidRDefault="006B6F32" w:rsidP="006B6F32">
      <w:pPr>
        <w:numPr>
          <w:ilvl w:val="0"/>
          <w:numId w:val="19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zostaną ujawnione nieznane wcześniej okoliczności, podważające wiarygodność merytoryczną lub finansową oferenta.</w:t>
      </w:r>
    </w:p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B6F32" w:rsidRPr="006B6F32" w:rsidTr="00B0322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2" w:rsidRPr="006B6F32" w:rsidRDefault="006B6F32" w:rsidP="006B6F3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B6F3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§ 3</w:t>
            </w:r>
          </w:p>
          <w:p w:rsidR="006B6F32" w:rsidRPr="006B6F32" w:rsidRDefault="006B6F32" w:rsidP="006B6F3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B6F3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Terminy i warunki realizacji zadania</w:t>
            </w:r>
          </w:p>
          <w:p w:rsidR="006B6F32" w:rsidRPr="006B6F32" w:rsidRDefault="006B6F32" w:rsidP="006B6F32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6B6F32" w:rsidRPr="006B6F32" w:rsidRDefault="006B6F32" w:rsidP="006B6F32">
      <w:pPr>
        <w:pStyle w:val="Akapitzlist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6B6F32">
        <w:rPr>
          <w:sz w:val="22"/>
          <w:szCs w:val="22"/>
        </w:rPr>
        <w:t xml:space="preserve">Termin realizacji zadania publicznego ustala się </w:t>
      </w:r>
      <w:r w:rsidRPr="006B6F32">
        <w:rPr>
          <w:b/>
          <w:sz w:val="22"/>
          <w:szCs w:val="22"/>
        </w:rPr>
        <w:t xml:space="preserve">od dnia 01 stycznia 2024 r. </w:t>
      </w:r>
      <w:r w:rsidRPr="006B6F32">
        <w:rPr>
          <w:b/>
          <w:sz w:val="22"/>
          <w:szCs w:val="22"/>
        </w:rPr>
        <w:br/>
        <w:t>do dnia 31 grudnia 2024 r.</w:t>
      </w:r>
    </w:p>
    <w:p w:rsidR="006B6F32" w:rsidRPr="006B6F32" w:rsidRDefault="006B6F32" w:rsidP="006B6F32">
      <w:pPr>
        <w:pStyle w:val="Akapitzlist"/>
        <w:ind w:left="284" w:hanging="284"/>
        <w:rPr>
          <w:sz w:val="22"/>
          <w:szCs w:val="22"/>
        </w:rPr>
      </w:pPr>
    </w:p>
    <w:p w:rsidR="006B6F32" w:rsidRPr="006B6F32" w:rsidRDefault="006B6F32" w:rsidP="006B6F32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6B6F32">
        <w:rPr>
          <w:sz w:val="22"/>
          <w:szCs w:val="22"/>
        </w:rPr>
        <w:t>Termin poniesienia wydatków dla środków pochodzących z dotacji ustala się</w:t>
      </w:r>
      <w:r w:rsidRPr="006B6F32">
        <w:rPr>
          <w:b/>
          <w:sz w:val="22"/>
          <w:szCs w:val="22"/>
        </w:rPr>
        <w:t xml:space="preserve"> od dnia 01 stycznia 2024 r. do dnia 31 grudnia 2024 r</w:t>
      </w:r>
      <w:r w:rsidRPr="006B6F32">
        <w:rPr>
          <w:sz w:val="22"/>
          <w:szCs w:val="22"/>
        </w:rPr>
        <w:t>.</w:t>
      </w:r>
    </w:p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color w:val="auto"/>
          <w:sz w:val="22"/>
          <w:szCs w:val="22"/>
        </w:rPr>
      </w:pPr>
    </w:p>
    <w:p w:rsidR="006B6F32" w:rsidRPr="006B6F32" w:rsidRDefault="006B6F32" w:rsidP="006B6F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hAnsi="Times New Roman"/>
          <w:color w:val="auto"/>
          <w:sz w:val="22"/>
          <w:szCs w:val="22"/>
        </w:rPr>
        <w:t>W przypadku wykorzystania dotacji niezgodnie z umową środki finansowe podlegają niezwłocznemu zwrotowi na rzecz Prezydenta Miasta Białegostoku zgodnie z zapisami umowy.</w:t>
      </w:r>
    </w:p>
    <w:p w:rsidR="006B6F32" w:rsidRPr="006B6F32" w:rsidRDefault="006B6F32" w:rsidP="006B6F32">
      <w:pPr>
        <w:pStyle w:val="Akapitzlist"/>
        <w:rPr>
          <w:sz w:val="22"/>
          <w:szCs w:val="22"/>
        </w:rPr>
      </w:pPr>
    </w:p>
    <w:p w:rsidR="006B6F32" w:rsidRPr="006B6F32" w:rsidRDefault="006B6F32" w:rsidP="006B6F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eastAsia="Times New Roman" w:hAnsi="Times New Roman"/>
          <w:color w:val="auto"/>
          <w:sz w:val="22"/>
          <w:szCs w:val="22"/>
        </w:rPr>
        <w:t>Realizacja zadania publicznego musi odbywać się z uwzględnieniem zasady zapewnienia dostępności osobom ze szczególnymi potrzebami oraz zasady równego traktowania:</w:t>
      </w:r>
    </w:p>
    <w:p w:rsidR="006B6F32" w:rsidRPr="006B6F32" w:rsidRDefault="006B6F32" w:rsidP="006B6F32">
      <w:pPr>
        <w:numPr>
          <w:ilvl w:val="0"/>
          <w:numId w:val="29"/>
        </w:numPr>
        <w:ind w:hanging="357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b/>
          <w:bCs/>
          <w:sz w:val="22"/>
          <w:lang w:eastAsia="pl-PL"/>
        </w:rPr>
        <w:t xml:space="preserve">zasada zapewnienia dostępności osobom ze szczególnymi potrzebami </w:t>
      </w:r>
      <w:r w:rsidRPr="006B6F32">
        <w:rPr>
          <w:rFonts w:eastAsia="Times New Roman"/>
          <w:sz w:val="22"/>
          <w:lang w:eastAsia="pl-PL"/>
        </w:rPr>
        <w:t>– polega na zapewnieniu co najmniej minimalnej dostępności architektonicznej, cyfrowej oraz informacyjno-komunikacyjnej w rozumieniu ustawy z dnia 19 lipca 2019 r. o zapewnieniu dostępności osobom ze szczególnymi potrzebami (</w:t>
      </w:r>
      <w:proofErr w:type="spellStart"/>
      <w:r w:rsidRPr="006B6F32">
        <w:rPr>
          <w:rFonts w:eastAsia="Times New Roman"/>
          <w:sz w:val="22"/>
          <w:lang w:eastAsia="pl-PL"/>
        </w:rPr>
        <w:t>t.j</w:t>
      </w:r>
      <w:proofErr w:type="spellEnd"/>
      <w:r w:rsidRPr="006B6F32">
        <w:rPr>
          <w:rFonts w:eastAsia="Times New Roman"/>
          <w:sz w:val="22"/>
          <w:lang w:eastAsia="pl-PL"/>
        </w:rPr>
        <w:t>. Dz. U. z 2022 r. poz. 2240),</w:t>
      </w:r>
    </w:p>
    <w:p w:rsidR="006B6F32" w:rsidRPr="006B6F32" w:rsidRDefault="006B6F32" w:rsidP="006B6F32">
      <w:pPr>
        <w:numPr>
          <w:ilvl w:val="0"/>
          <w:numId w:val="29"/>
        </w:numPr>
        <w:ind w:hanging="357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b/>
          <w:bCs/>
          <w:sz w:val="22"/>
          <w:lang w:eastAsia="pl-PL"/>
        </w:rPr>
        <w:t>zasada równego traktowania</w:t>
      </w:r>
      <w:r w:rsidRPr="006B6F32">
        <w:rPr>
          <w:rFonts w:eastAsia="Times New Roman"/>
          <w:sz w:val="22"/>
          <w:lang w:eastAsia="pl-PL"/>
        </w:rPr>
        <w:t xml:space="preserve"> – oznacza równe traktowanie osób bez względu na płeć, rasę, pochodzenie etniczne, narodowość, religię, wyznanie, światopogląd, niepełnosprawność, wiek, orientację seksualną.</w:t>
      </w:r>
    </w:p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="Times New Roman" w:hAnsi="Times New Roman"/>
          <w:color w:val="auto"/>
          <w:sz w:val="22"/>
          <w:szCs w:val="22"/>
        </w:rPr>
      </w:pPr>
    </w:p>
    <w:p w:rsidR="006B6F32" w:rsidRPr="006B6F32" w:rsidRDefault="006B6F32" w:rsidP="006B6F3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6B6F32">
        <w:rPr>
          <w:rFonts w:ascii="Times New Roman" w:eastAsia="Times New Roman" w:hAnsi="Times New Roman"/>
          <w:color w:val="auto"/>
          <w:sz w:val="22"/>
          <w:szCs w:val="22"/>
        </w:rPr>
        <w:t>Zleceniobiorca zobowiązany jest do:</w:t>
      </w:r>
    </w:p>
    <w:p w:rsidR="006B6F32" w:rsidRPr="006B6F32" w:rsidRDefault="006B6F32" w:rsidP="006B6F32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wyodrębnienia w ewidencji księgowej środków otrzymanych na realizację umowy;</w:t>
      </w:r>
    </w:p>
    <w:p w:rsidR="006B6F32" w:rsidRPr="006B6F32" w:rsidRDefault="006B6F32" w:rsidP="006B6F32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lastRenderedPageBreak/>
        <w:t>prowadzenia karty czasu pracy (stanowiącej załącznik Nr 1 do warunków konkursu) przez osoby zatrudnione przy realizacji zadań, których wynagrodzenie opłacane będzie ze środków pochodzących z udzielonej dotacji;</w:t>
      </w:r>
    </w:p>
    <w:p w:rsidR="006B6F32" w:rsidRPr="006B6F32" w:rsidRDefault="006B6F32" w:rsidP="006B6F32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stosowania Rozporządzenia Parlamentu Europejskiego i Rady (UE) 2016/679 z dnia 27 kwietnia 2016 r. w sprawie ochrony osób fizycznych w związku z przetwarzaniem danych osobowych i w sprawie swobodnego przepływu takich danych oraz uchylenia dyrektywy 95/46/WE (ogólnego rozporządzenia o ochronie danych) (Dz. Urz. UE L 119 z 2016 ze zm.);</w:t>
      </w:r>
    </w:p>
    <w:p w:rsidR="006B6F32" w:rsidRPr="006B6F32" w:rsidRDefault="006B6F32" w:rsidP="006B6F32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sporządzania za pośrednictwem portalu Witkac.pl i składania w wersji papierowej sprawozdań z wykonania zadania publicznego w terminie określonym w umowie, wg wzoru określonego w </w:t>
      </w:r>
      <w:r w:rsidRPr="006B6F32">
        <w:rPr>
          <w:sz w:val="22"/>
        </w:rPr>
        <w:t xml:space="preserve">Rozporządzeniu Przewodniczącego Komitetu do Spraw Pożytku Publicznego z dnia 24 października 2018 r. w sprawie wzorów ofert i ramowych wzorów umów dotyczących realizacji zadań publicznych oraz wzorów sprawozdań z wykonania tych zadań (Dz. U. z 2018 r., poz. 2057) do Miejskiego </w:t>
      </w:r>
      <w:r w:rsidRPr="006B6F32">
        <w:rPr>
          <w:rFonts w:eastAsia="Times New Roman"/>
          <w:sz w:val="22"/>
          <w:lang w:eastAsia="pl-PL"/>
        </w:rPr>
        <w:t>Ośrodka Pomocy Rodzinie w Białymstoku;</w:t>
      </w:r>
    </w:p>
    <w:p w:rsidR="006B6F32" w:rsidRPr="006B6F32" w:rsidRDefault="006B6F32" w:rsidP="006B6F32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 xml:space="preserve">dostarczenia do Miejskiego Ośrodka Pomocy Rodzinie w Białymstoku oryginałów lub kopii dokumentów (faktur, rachunków), celem kontroli prawidłowości wydatkowania dotacji </w:t>
      </w:r>
      <w:r w:rsidRPr="006B6F32">
        <w:rPr>
          <w:rFonts w:eastAsia="Times New Roman"/>
          <w:sz w:val="22"/>
          <w:lang w:eastAsia="pl-PL"/>
        </w:rPr>
        <w:br/>
        <w:t xml:space="preserve">oraz kontroli prowadzenia właściwej dokumentacji z nią związanej. Kontrola, o której mowa wyżej, nie ogranicza prawa do kontroli całości realizowanego zadania pod względem finansowym i merytorycznym; </w:t>
      </w:r>
    </w:p>
    <w:p w:rsidR="006B6F32" w:rsidRPr="006B6F32" w:rsidRDefault="006B6F32" w:rsidP="006B6F32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realizowania zadań z najwyższą starannością gwarantującą ich wykonanie w sposób efektywny, oszczędny i terminowy, zgodnie z zawartą umową oraz z obowiązującymi standardami i przepisami, w zakresie opisanym w ofercie;</w:t>
      </w:r>
    </w:p>
    <w:p w:rsidR="006B6F32" w:rsidRPr="006B6F32" w:rsidRDefault="006B6F32" w:rsidP="006B6F32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zamieszczania na wszystkich drukach i materiałach promocyjnych, szkoleniowych, informacyjnych, związanych z realizacją zadania informacji o fakcie realizacji zadania przy udziale środków Miasta Białystok oraz zamieszczaniu logotypów „Białystok”. Ponadto ww. informacja powinna znaleźć się na stronie internetowej podmiotu</w:t>
      </w:r>
      <w:r w:rsidRPr="006B6F32">
        <w:rPr>
          <w:sz w:val="22"/>
        </w:rPr>
        <w:t>, któremu przyznana zostanie dotacja;</w:t>
      </w:r>
    </w:p>
    <w:p w:rsidR="006B6F32" w:rsidRPr="006B6F32" w:rsidRDefault="006B6F32" w:rsidP="006B6F32">
      <w:pPr>
        <w:numPr>
          <w:ilvl w:val="0"/>
          <w:numId w:val="20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sz w:val="22"/>
        </w:rPr>
        <w:t xml:space="preserve">wprowadzenia standardów ochrony małoletnich zgodnie z art. 7 ustawy z dnia 28 lipca 2023 r. </w:t>
      </w:r>
      <w:r w:rsidRPr="006B6F32">
        <w:rPr>
          <w:sz w:val="22"/>
        </w:rPr>
        <w:br/>
        <w:t>o zmianie ustawy – Kodeks rodziny i opiekuńczy oraz niektórych innych ustaw (Dz. U. z 2023 r. poz. 1606).</w:t>
      </w:r>
    </w:p>
    <w:p w:rsidR="006B6F32" w:rsidRPr="006B6F32" w:rsidRDefault="006B6F32" w:rsidP="006B6F32">
      <w:pPr>
        <w:rPr>
          <w:sz w:val="22"/>
        </w:rPr>
      </w:pPr>
    </w:p>
    <w:p w:rsidR="006B6F32" w:rsidRPr="006B6F32" w:rsidRDefault="006B6F32" w:rsidP="006B6F32">
      <w:pPr>
        <w:pStyle w:val="Akapitzlist"/>
        <w:numPr>
          <w:ilvl w:val="0"/>
          <w:numId w:val="1"/>
        </w:numPr>
        <w:ind w:left="360"/>
        <w:contextualSpacing/>
        <w:rPr>
          <w:sz w:val="22"/>
          <w:szCs w:val="22"/>
        </w:rPr>
      </w:pPr>
      <w:r w:rsidRPr="006B6F32">
        <w:rPr>
          <w:sz w:val="22"/>
          <w:szCs w:val="22"/>
        </w:rPr>
        <w:t xml:space="preserve">Dokumentacja dotycząca dzieci przebywających w placówce opiekuńczo-wychowawczej typu </w:t>
      </w:r>
      <w:r w:rsidRPr="006B6F32">
        <w:rPr>
          <w:bCs/>
          <w:sz w:val="22"/>
          <w:szCs w:val="22"/>
        </w:rPr>
        <w:t xml:space="preserve">socjalizacyjno-interwencyjnego powinna </w:t>
      </w:r>
      <w:r w:rsidRPr="006B6F32">
        <w:rPr>
          <w:sz w:val="22"/>
          <w:szCs w:val="22"/>
        </w:rPr>
        <w:t>być prowadzona zgodnie z wymogami rozporządzenia Ministra Pracy i Polityki Społecznej z dnia 22 grudnia 2011 r. w sprawie instytucjonalnej pieczy zastępczej.</w:t>
      </w:r>
    </w:p>
    <w:p w:rsidR="006B6F32" w:rsidRPr="006B6F32" w:rsidRDefault="006B6F32" w:rsidP="006B6F32">
      <w:pPr>
        <w:rPr>
          <w:sz w:val="22"/>
        </w:rPr>
      </w:pPr>
    </w:p>
    <w:p w:rsidR="006B6F32" w:rsidRPr="006B6F32" w:rsidRDefault="006B6F32" w:rsidP="006B6F32">
      <w:pPr>
        <w:pStyle w:val="Akapitzlist"/>
        <w:numPr>
          <w:ilvl w:val="0"/>
          <w:numId w:val="1"/>
        </w:numPr>
        <w:ind w:left="360"/>
        <w:contextualSpacing/>
        <w:rPr>
          <w:sz w:val="22"/>
          <w:szCs w:val="22"/>
        </w:rPr>
      </w:pPr>
      <w:r w:rsidRPr="006B6F32">
        <w:rPr>
          <w:sz w:val="22"/>
          <w:szCs w:val="22"/>
        </w:rPr>
        <w:t>W placówce dla każdego dziecka prowadzi się zgodnie z § 17 ust. 1</w:t>
      </w:r>
      <w:r w:rsidRPr="006B6F32">
        <w:rPr>
          <w:b/>
          <w:sz w:val="22"/>
          <w:szCs w:val="22"/>
        </w:rPr>
        <w:t xml:space="preserve"> </w:t>
      </w:r>
      <w:r w:rsidRPr="006B6F32">
        <w:rPr>
          <w:sz w:val="22"/>
          <w:szCs w:val="22"/>
        </w:rPr>
        <w:t>rozporządzenia Ministra Pracy i Polityki Społecznej z dnia 22 grudnia 2011 r. w sprawie instytucjonalnej pieczy zastępczej: plan pomocy dziecku; kartę pobytu dziecka; kartę udziału w zajęciach prowadzonych przez psychologa, pedagoga lub osobę prowadzącą terapię, z opisem ich przebiegu, o ile dziecko tego wymaga; arkusze badań i obserwacji psychologicznych oraz pedagogicznych.</w:t>
      </w:r>
    </w:p>
    <w:p w:rsidR="006B6F32" w:rsidRPr="006B6F32" w:rsidRDefault="006B6F32" w:rsidP="006B6F32">
      <w:pPr>
        <w:pStyle w:val="Akapitzlist"/>
        <w:rPr>
          <w:sz w:val="22"/>
          <w:szCs w:val="22"/>
        </w:rPr>
      </w:pPr>
    </w:p>
    <w:p w:rsidR="006B6F32" w:rsidRPr="006B6F32" w:rsidRDefault="006B6F32" w:rsidP="006B6F32">
      <w:pPr>
        <w:pStyle w:val="Akapitzlist"/>
        <w:numPr>
          <w:ilvl w:val="0"/>
          <w:numId w:val="1"/>
        </w:numPr>
        <w:ind w:left="360"/>
        <w:contextualSpacing/>
        <w:rPr>
          <w:color w:val="000000" w:themeColor="text1"/>
          <w:sz w:val="22"/>
          <w:szCs w:val="22"/>
        </w:rPr>
      </w:pPr>
      <w:r w:rsidRPr="006B6F32">
        <w:rPr>
          <w:color w:val="000000" w:themeColor="text1"/>
          <w:sz w:val="22"/>
          <w:szCs w:val="22"/>
        </w:rPr>
        <w:t>Urlopowanie dzieci umieszczonych w instytucjonalnej pieczy zastępczej powinno odbywać się zgodnie z zasadami wynikającymi z procedury podpisanej przez Prezydenta Miasta Białegostoku z 2013 r. pn. „Procedury urlopowania wychowanków umieszczonych w instytucjonalnej pieczy zastępczej”, która będzie załącznikiem do umowy o realizację zadania publicznego.</w:t>
      </w:r>
    </w:p>
    <w:p w:rsidR="006B6F32" w:rsidRPr="006B6F32" w:rsidRDefault="006B6F32" w:rsidP="006B6F32">
      <w:pPr>
        <w:rPr>
          <w:sz w:val="22"/>
        </w:rPr>
      </w:pPr>
    </w:p>
    <w:p w:rsidR="006B6F32" w:rsidRPr="006B6F32" w:rsidRDefault="006B6F32" w:rsidP="006B6F32">
      <w:pPr>
        <w:numPr>
          <w:ilvl w:val="0"/>
          <w:numId w:val="1"/>
        </w:numPr>
        <w:ind w:left="360"/>
        <w:rPr>
          <w:sz w:val="22"/>
        </w:rPr>
      </w:pPr>
      <w:r w:rsidRPr="006B6F32">
        <w:rPr>
          <w:sz w:val="22"/>
        </w:rPr>
        <w:t xml:space="preserve">W przypadku rezygnacji przez Zleceniobiorcę z realizacji zadań po przekazaniu dotacji, środki finansowe podlegają zwrotowi wraz z odsetkami. </w:t>
      </w:r>
    </w:p>
    <w:p w:rsidR="006B6F32" w:rsidRPr="006B6F32" w:rsidRDefault="006B6F32" w:rsidP="006B6F32">
      <w:pPr>
        <w:pStyle w:val="Akapitzlist"/>
        <w:ind w:left="284" w:hanging="284"/>
        <w:rPr>
          <w:sz w:val="22"/>
          <w:szCs w:val="22"/>
        </w:rPr>
      </w:pPr>
    </w:p>
    <w:p w:rsidR="006B6F32" w:rsidRDefault="006B6F32" w:rsidP="006B6F32">
      <w:pPr>
        <w:numPr>
          <w:ilvl w:val="0"/>
          <w:numId w:val="1"/>
        </w:numPr>
        <w:ind w:left="360"/>
        <w:rPr>
          <w:sz w:val="22"/>
        </w:rPr>
      </w:pPr>
      <w:r w:rsidRPr="006B6F32">
        <w:rPr>
          <w:sz w:val="22"/>
        </w:rPr>
        <w:t>Informacja o finansowaniu zadania publicznego z budżetu Miasta Białegostoku winna znaleźć się na stronie internetowej podmiotu, któremu przyznana zostanie dotacja.</w:t>
      </w:r>
    </w:p>
    <w:p w:rsidR="008955F7" w:rsidRDefault="008955F7" w:rsidP="008955F7">
      <w:pPr>
        <w:ind w:left="360"/>
        <w:rPr>
          <w:sz w:val="22"/>
        </w:rPr>
      </w:pPr>
    </w:p>
    <w:p w:rsidR="008955F7" w:rsidRDefault="008955F7" w:rsidP="008955F7">
      <w:pPr>
        <w:ind w:left="360"/>
        <w:rPr>
          <w:sz w:val="22"/>
        </w:rPr>
      </w:pPr>
    </w:p>
    <w:p w:rsidR="008955F7" w:rsidRDefault="008955F7" w:rsidP="008955F7">
      <w:pPr>
        <w:ind w:left="360"/>
        <w:rPr>
          <w:sz w:val="22"/>
        </w:rPr>
      </w:pPr>
    </w:p>
    <w:p w:rsidR="008955F7" w:rsidRPr="006B6F32" w:rsidRDefault="008955F7" w:rsidP="008955F7">
      <w:pPr>
        <w:ind w:left="360"/>
        <w:rPr>
          <w:sz w:val="22"/>
        </w:rPr>
      </w:pPr>
    </w:p>
    <w:p w:rsidR="006B6F32" w:rsidRPr="006B6F32" w:rsidRDefault="006B6F32" w:rsidP="006B6F32">
      <w:pPr>
        <w:rPr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B6F32" w:rsidRPr="006B6F32" w:rsidTr="00B0322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2" w:rsidRPr="006B6F32" w:rsidRDefault="006B6F32" w:rsidP="006B6F3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B6F32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br w:type="page"/>
            </w:r>
            <w:r w:rsidRPr="006B6F3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§ 4</w:t>
            </w:r>
          </w:p>
          <w:p w:rsidR="006B6F32" w:rsidRPr="006B6F32" w:rsidRDefault="006B6F32" w:rsidP="006B6F3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B6F3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Terminy i warunki składania ofert</w:t>
            </w:r>
          </w:p>
          <w:p w:rsidR="006B6F32" w:rsidRPr="006B6F32" w:rsidRDefault="006B6F32" w:rsidP="006B6F3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</w:tbl>
    <w:p w:rsidR="006B6F32" w:rsidRPr="006B6F32" w:rsidRDefault="006B6F32" w:rsidP="006B6F32">
      <w:pPr>
        <w:pStyle w:val="NormalnyWeb"/>
        <w:shd w:val="clear" w:color="auto" w:fill="FFFFFF"/>
        <w:spacing w:before="0" w:beforeAutospacing="0" w:after="0" w:afterAutospacing="0"/>
        <w:rPr>
          <w:rFonts w:ascii="Times New Roman" w:hAnsi="Times New Roman"/>
          <w:bCs/>
          <w:color w:val="auto"/>
          <w:sz w:val="22"/>
          <w:szCs w:val="22"/>
        </w:rPr>
      </w:pPr>
    </w:p>
    <w:p w:rsidR="006B6F32" w:rsidRPr="006B6F32" w:rsidRDefault="006B6F32" w:rsidP="006B6F3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 xml:space="preserve">Oferty należy sporządzić zgodnie z załącznikiem do </w:t>
      </w:r>
      <w:r w:rsidRPr="006B6F32">
        <w:rPr>
          <w:sz w:val="22"/>
        </w:rPr>
        <w:t xml:space="preserve">Rozporządzenia Przewodniczącego Komitetu </w:t>
      </w:r>
      <w:r w:rsidRPr="006B6F32">
        <w:rPr>
          <w:sz w:val="22"/>
        </w:rPr>
        <w:br/>
        <w:t xml:space="preserve">do Spraw Pożytku Publicznego z dnia 24 października 2018 r. w sprawie wzorów ofert i ramowych wzorów umów dotyczących realizacji zadań publicznych oraz wzorów sprawozdań z wykonania tych zadań (Dz. U. z 2018 r., poz. 2057) </w:t>
      </w:r>
      <w:r w:rsidRPr="006B6F32">
        <w:rPr>
          <w:rFonts w:eastAsia="Times New Roman"/>
          <w:sz w:val="22"/>
          <w:lang w:eastAsia="pl-PL"/>
        </w:rPr>
        <w:t>i następnie złożyć za pośrednictwem portalu Witkac.pl.</w:t>
      </w:r>
    </w:p>
    <w:p w:rsidR="006B6F32" w:rsidRPr="006B6F32" w:rsidRDefault="006B6F32" w:rsidP="006B6F32">
      <w:pPr>
        <w:shd w:val="clear" w:color="auto" w:fill="FFFFFF"/>
        <w:ind w:left="360"/>
        <w:rPr>
          <w:rFonts w:eastAsia="Times New Roman"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 xml:space="preserve">Po złożeniu oferty za pośrednictwem portalu Witkac.pl, ofertę z jednakową sumą kontrolną należy wydrukować, podpisać przez uprawnione osoby i złożyć w wersji papierowej, w zamkniętej kopercie z dokładnie określonym w nagłówku oferty rodzajem zadania oraz nazwą i adresem oferenta, w kancelarii Miejskiego Ośrodka Pomocy Rodzinie w Białymstoku, ul. </w:t>
      </w:r>
      <w:proofErr w:type="spellStart"/>
      <w:r w:rsidRPr="006B6F32">
        <w:rPr>
          <w:rFonts w:eastAsia="Times New Roman"/>
          <w:sz w:val="22"/>
          <w:lang w:eastAsia="pl-PL"/>
        </w:rPr>
        <w:t>Malmeda</w:t>
      </w:r>
      <w:proofErr w:type="spellEnd"/>
      <w:r w:rsidRPr="006B6F32">
        <w:rPr>
          <w:rFonts w:eastAsia="Times New Roman"/>
          <w:sz w:val="22"/>
          <w:lang w:eastAsia="pl-PL"/>
        </w:rPr>
        <w:t xml:space="preserve"> </w:t>
      </w:r>
      <w:proofErr w:type="spellStart"/>
      <w:r w:rsidRPr="006B6F32">
        <w:rPr>
          <w:rFonts w:eastAsia="Times New Roman"/>
          <w:sz w:val="22"/>
          <w:lang w:eastAsia="pl-PL"/>
        </w:rPr>
        <w:t>Icchoka</w:t>
      </w:r>
      <w:proofErr w:type="spellEnd"/>
      <w:r w:rsidRPr="006B6F32">
        <w:rPr>
          <w:rFonts w:eastAsia="Times New Roman"/>
          <w:sz w:val="22"/>
          <w:lang w:eastAsia="pl-PL"/>
        </w:rPr>
        <w:t xml:space="preserve"> 8, 15-440 Białystok, </w:t>
      </w:r>
      <w:r w:rsidRPr="006B6F32">
        <w:rPr>
          <w:rFonts w:eastAsia="Times New Roman"/>
          <w:sz w:val="22"/>
        </w:rPr>
        <w:t xml:space="preserve">w nieprzekraczalnym terminie określonym w ust. 3 do godziny 15.30 (decyduje data wpływu do kancelarii). </w:t>
      </w:r>
    </w:p>
    <w:p w:rsidR="006B6F32" w:rsidRPr="006B6F32" w:rsidRDefault="006B6F32" w:rsidP="006B6F32">
      <w:pPr>
        <w:pStyle w:val="Akapitzlist"/>
        <w:rPr>
          <w:sz w:val="22"/>
          <w:szCs w:val="22"/>
        </w:rPr>
      </w:pPr>
    </w:p>
    <w:p w:rsidR="006B6F32" w:rsidRPr="006B6F32" w:rsidRDefault="006B6F32" w:rsidP="006B6F3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b/>
          <w:sz w:val="22"/>
          <w:lang w:eastAsia="pl-PL"/>
        </w:rPr>
      </w:pPr>
      <w:r w:rsidRPr="006B6F32">
        <w:rPr>
          <w:rFonts w:eastAsia="Times New Roman"/>
          <w:b/>
          <w:sz w:val="22"/>
          <w:lang w:eastAsia="pl-PL"/>
        </w:rPr>
        <w:t xml:space="preserve">Termin składania ofert w wersji elektronicznej oraz w wersji papierowej upływa </w:t>
      </w:r>
      <w:r w:rsidRPr="006B6F32">
        <w:rPr>
          <w:rFonts w:eastAsia="Times New Roman"/>
          <w:b/>
          <w:sz w:val="22"/>
          <w:u w:val="single"/>
          <w:lang w:eastAsia="pl-PL"/>
        </w:rPr>
        <w:t>21 dnia</w:t>
      </w:r>
      <w:r w:rsidRPr="006B6F32">
        <w:rPr>
          <w:rFonts w:eastAsia="Times New Roman"/>
          <w:b/>
          <w:sz w:val="22"/>
          <w:lang w:eastAsia="pl-PL"/>
        </w:rPr>
        <w:t xml:space="preserve"> o godzinie 15.30 od daty ukazania się ogłoszenia o konkursie zamieszczonego w </w:t>
      </w:r>
      <w:r w:rsidRPr="006B6F32">
        <w:rPr>
          <w:b/>
          <w:sz w:val="22"/>
        </w:rPr>
        <w:t xml:space="preserve">Biuletynie Informacji Publicznej Urzędu Miejskiego w Białymstoku, </w:t>
      </w:r>
      <w:r w:rsidRPr="006B6F32">
        <w:rPr>
          <w:rFonts w:eastAsia="Times New Roman"/>
          <w:b/>
          <w:sz w:val="22"/>
          <w:lang w:eastAsia="pl-PL"/>
        </w:rPr>
        <w:t xml:space="preserve">w </w:t>
      </w:r>
      <w:r w:rsidRPr="006B6F32">
        <w:rPr>
          <w:b/>
          <w:sz w:val="22"/>
        </w:rPr>
        <w:t xml:space="preserve">Biuletynie Informacji Publicznej Miejskiego Ośrodka Pomocy Rodzinie w Białymstoku, na portalu miejskim:  </w:t>
      </w:r>
      <w:hyperlink r:id="rId12" w:history="1">
        <w:r w:rsidRPr="006B6F32">
          <w:rPr>
            <w:b/>
            <w:sz w:val="22"/>
            <w:u w:val="single"/>
          </w:rPr>
          <w:t>www.bialystok.pl</w:t>
        </w:r>
      </w:hyperlink>
      <w:r w:rsidRPr="006B6F32">
        <w:rPr>
          <w:b/>
          <w:sz w:val="22"/>
        </w:rPr>
        <w:t xml:space="preserve"> i na stronie internetowej Miejskiego Ośrodka Pomocy Rodzinie w Białymstoku </w:t>
      </w:r>
      <w:hyperlink r:id="rId13" w:history="1">
        <w:r w:rsidRPr="006B6F32">
          <w:rPr>
            <w:b/>
            <w:sz w:val="22"/>
            <w:u w:val="single"/>
          </w:rPr>
          <w:t>www.mopr.bialystok.pl</w:t>
        </w:r>
      </w:hyperlink>
      <w:r w:rsidRPr="006B6F32">
        <w:rPr>
          <w:b/>
          <w:sz w:val="22"/>
        </w:rPr>
        <w:t>, tablicy ogłoszeń w siedzibie U</w:t>
      </w:r>
      <w:r w:rsidR="008955F7">
        <w:rPr>
          <w:b/>
          <w:sz w:val="22"/>
        </w:rPr>
        <w:t xml:space="preserve">rzędu Miejskiego w Białymstoku </w:t>
      </w:r>
      <w:r w:rsidRPr="006B6F32">
        <w:rPr>
          <w:b/>
          <w:sz w:val="22"/>
        </w:rPr>
        <w:t>i Miejskiego Ośrodka Pomocy Rodzinie w Białymstoku oraz na portalu Witkac.pl.</w:t>
      </w:r>
    </w:p>
    <w:p w:rsidR="006B6F32" w:rsidRPr="006B6F32" w:rsidRDefault="006B6F32" w:rsidP="006B6F32">
      <w:pPr>
        <w:pStyle w:val="Akapitzlist"/>
        <w:rPr>
          <w:bCs/>
          <w:sz w:val="22"/>
          <w:szCs w:val="22"/>
        </w:rPr>
      </w:pPr>
    </w:p>
    <w:p w:rsidR="006B6F32" w:rsidRPr="006B6F32" w:rsidRDefault="006B6F32" w:rsidP="006B6F3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6B6F32">
        <w:rPr>
          <w:bCs/>
          <w:sz w:val="22"/>
        </w:rPr>
        <w:t xml:space="preserve">Jeden oferent może w konkursie złożyć maksymalnie </w:t>
      </w:r>
      <w:r w:rsidRPr="006B6F32">
        <w:rPr>
          <w:b/>
          <w:bCs/>
          <w:sz w:val="22"/>
        </w:rPr>
        <w:t>1 ofertę.</w:t>
      </w:r>
    </w:p>
    <w:p w:rsidR="006B6F32" w:rsidRPr="006B6F32" w:rsidRDefault="006B6F32" w:rsidP="006B6F32">
      <w:pPr>
        <w:shd w:val="clear" w:color="auto" w:fill="FFFFFF"/>
        <w:rPr>
          <w:rFonts w:eastAsia="Times New Roman"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W formularzu oferty nie wolno dokonywać żadnych skreśleń i poprawek. Na pierwszej stronie oferty należy wskazać rodzaj zadania publicznego określony w § 1. We wskazanych miejscach należy umieścić pieczęć i podpisy osób upoważnionych do reprezentacji oferenta.</w:t>
      </w:r>
    </w:p>
    <w:p w:rsidR="006B6F32" w:rsidRPr="006B6F32" w:rsidRDefault="006B6F32" w:rsidP="006B6F32">
      <w:pPr>
        <w:pStyle w:val="Akapitzlist"/>
        <w:rPr>
          <w:sz w:val="22"/>
          <w:szCs w:val="22"/>
        </w:rPr>
      </w:pPr>
    </w:p>
    <w:p w:rsidR="006B6F32" w:rsidRPr="006B6F32" w:rsidRDefault="006B6F32" w:rsidP="006B6F32">
      <w:pPr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ind w:left="360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</w:rPr>
        <w:t>Oferent zobowiązany jest do:</w:t>
      </w:r>
    </w:p>
    <w:p w:rsidR="006B6F32" w:rsidRPr="006B6F32" w:rsidRDefault="006B6F32" w:rsidP="006B6F32">
      <w:pPr>
        <w:numPr>
          <w:ilvl w:val="0"/>
          <w:numId w:val="4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b/>
          <w:sz w:val="22"/>
          <w:lang w:eastAsia="pl-PL"/>
        </w:rPr>
        <w:t>określenia celu zadania publicznego</w:t>
      </w:r>
      <w:r w:rsidRPr="006B6F32">
        <w:rPr>
          <w:rFonts w:eastAsia="Times New Roman"/>
          <w:sz w:val="22"/>
          <w:lang w:eastAsia="pl-PL"/>
        </w:rPr>
        <w:t xml:space="preserve"> – informacja taka winna znaleźć się w części III pkt 3 oferty: „Syntetyczny opis zadania’;</w:t>
      </w:r>
    </w:p>
    <w:p w:rsidR="006B6F32" w:rsidRPr="006B6F32" w:rsidRDefault="006B6F32" w:rsidP="006B6F32">
      <w:pPr>
        <w:numPr>
          <w:ilvl w:val="0"/>
          <w:numId w:val="4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b/>
          <w:sz w:val="22"/>
          <w:lang w:eastAsia="pl-PL"/>
        </w:rPr>
        <w:t>określenia liczby odbiorców zadania publicznego</w:t>
      </w:r>
      <w:r w:rsidRPr="006B6F32">
        <w:rPr>
          <w:rFonts w:eastAsia="Times New Roman"/>
          <w:sz w:val="22"/>
          <w:lang w:eastAsia="pl-PL"/>
        </w:rPr>
        <w:t xml:space="preserve"> - informacja taka winna znaleźć się w części III pkt 5 oferty: „Opis zakładanych rezultatów realizacji zadania publicznego”;</w:t>
      </w:r>
    </w:p>
    <w:p w:rsidR="006B6F32" w:rsidRPr="006B6F32" w:rsidRDefault="006B6F32" w:rsidP="006B6F32">
      <w:pPr>
        <w:numPr>
          <w:ilvl w:val="0"/>
          <w:numId w:val="4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b/>
          <w:sz w:val="22"/>
          <w:lang w:eastAsia="pl-PL"/>
        </w:rPr>
        <w:t>uszczegółowienia opisu kosztów osobowych o opis dotyczący formy zatrudnienia, ilości godzin/wymiaru etatu oraz stawki wynagrodzenia</w:t>
      </w:r>
      <w:r w:rsidRPr="006B6F32">
        <w:rPr>
          <w:rFonts w:eastAsia="Times New Roman"/>
          <w:sz w:val="22"/>
          <w:lang w:eastAsia="pl-PL"/>
        </w:rPr>
        <w:t xml:space="preserve"> - informacja taka winna znaleźć się w części V sekcji A oferty: „Zestawienie kosztów realizacji zadania publicznego”;</w:t>
      </w:r>
    </w:p>
    <w:p w:rsidR="006B6F32" w:rsidRPr="006B6F32" w:rsidRDefault="006B6F32" w:rsidP="006B6F32">
      <w:pPr>
        <w:shd w:val="clear" w:color="auto" w:fill="FFFFFF"/>
        <w:rPr>
          <w:rFonts w:eastAsia="Times New Roman"/>
          <w:sz w:val="22"/>
          <w:lang w:eastAsia="pl-PL"/>
        </w:rPr>
      </w:pPr>
    </w:p>
    <w:p w:rsidR="006B6F32" w:rsidRPr="006B6F32" w:rsidRDefault="006B6F32" w:rsidP="006B6F32">
      <w:pPr>
        <w:pStyle w:val="Akapitzlist"/>
        <w:numPr>
          <w:ilvl w:val="0"/>
          <w:numId w:val="27"/>
        </w:numPr>
        <w:shd w:val="clear" w:color="auto" w:fill="FFFFFF"/>
        <w:rPr>
          <w:sz w:val="22"/>
          <w:szCs w:val="22"/>
        </w:rPr>
      </w:pPr>
      <w:r w:rsidRPr="006B6F32">
        <w:rPr>
          <w:bCs/>
          <w:sz w:val="22"/>
          <w:szCs w:val="22"/>
        </w:rPr>
        <w:t>Do oferty należy dołączyć następujące dokumenty:</w:t>
      </w:r>
    </w:p>
    <w:p w:rsidR="006B6F32" w:rsidRPr="006B6F32" w:rsidRDefault="006B6F32" w:rsidP="006B6F32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aktualny odpis z rejestru</w:t>
      </w:r>
      <w:r w:rsidRPr="006B6F32">
        <w:rPr>
          <w:rFonts w:eastAsia="Times New Roman"/>
          <w:sz w:val="22"/>
          <w:lang w:eastAsia="pl-PL"/>
        </w:rPr>
        <w:t xml:space="preserve"> lub odpowiednio wyciąg z ewidencji lub inne dokumenty potwierdzające status prawny podmiotu i umocowanie osób go reprezentujących;</w:t>
      </w:r>
    </w:p>
    <w:p w:rsidR="006B6F32" w:rsidRPr="006B6F32" w:rsidRDefault="006B6F32" w:rsidP="006B6F32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aktualny statut;</w:t>
      </w:r>
    </w:p>
    <w:p w:rsidR="006B6F32" w:rsidRPr="006B6F32" w:rsidRDefault="006B6F32" w:rsidP="006B6F32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sz w:val="22"/>
        </w:rPr>
        <w:t>regulamin organizacyjny placówki lub projekt takiego regulaminu;</w:t>
      </w:r>
    </w:p>
    <w:p w:rsidR="006B6F32" w:rsidRPr="006B6F32" w:rsidRDefault="006B6F32" w:rsidP="006B6F32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sz w:val="22"/>
        </w:rPr>
        <w:t xml:space="preserve">decyzję Wojewody Podlaskiego w sprawie wydania zezwolenia na prowadzenie placówki opiekuńczo – wychowawczej łączącej zadania </w:t>
      </w:r>
      <w:proofErr w:type="spellStart"/>
      <w:r w:rsidRPr="006B6F32">
        <w:rPr>
          <w:sz w:val="22"/>
        </w:rPr>
        <w:t>socjalizacyjno</w:t>
      </w:r>
      <w:proofErr w:type="spellEnd"/>
      <w:r w:rsidRPr="006B6F32">
        <w:rPr>
          <w:sz w:val="22"/>
        </w:rPr>
        <w:t xml:space="preserve"> – interwencyjne;</w:t>
      </w:r>
    </w:p>
    <w:p w:rsidR="006B6F32" w:rsidRPr="006B6F32" w:rsidRDefault="006B6F32" w:rsidP="006B6F32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pełnomocnictwa niezbędne do reprezentowania oferenta w sytuacji nieobecności osób do tego uprawnionych;</w:t>
      </w:r>
    </w:p>
    <w:p w:rsidR="006B6F32" w:rsidRPr="006B6F32" w:rsidRDefault="006B6F32" w:rsidP="006B6F32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oświadczenie oferenta o nieubieganiu się o inne środki budżetowe Miasta Białegostoku stanowiące załącznik nr 2 do warunków konkursu;</w:t>
      </w:r>
    </w:p>
    <w:p w:rsidR="006B6F32" w:rsidRPr="006B6F32" w:rsidRDefault="006B6F32" w:rsidP="006B6F32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dokument poświadczający prawo do zajmowania lokalu, w którym realizowane ma być niniejsze zadanie, np. akt własności, umowa najmu, umowa użyczenia, porozumienie w sprawie udostępnienia lokalu lub przyrzeczenie użyczenia lokalu;</w:t>
      </w:r>
    </w:p>
    <w:p w:rsidR="006B6F32" w:rsidRPr="006B6F32" w:rsidRDefault="006B6F32" w:rsidP="006B6F32">
      <w:pPr>
        <w:numPr>
          <w:ilvl w:val="0"/>
          <w:numId w:val="3"/>
        </w:numPr>
        <w:shd w:val="clear" w:color="auto" w:fill="FFFFFF"/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lastRenderedPageBreak/>
        <w:t>udokumentowane przygotowanie zawodowe osób pracujących w ramach zadania, dające gwarancję merytorycznej poprawności przebiegu realizacji zadania.</w:t>
      </w:r>
    </w:p>
    <w:p w:rsidR="006B6F32" w:rsidRPr="006B6F32" w:rsidRDefault="006B6F32" w:rsidP="006B6F32">
      <w:pPr>
        <w:shd w:val="clear" w:color="auto" w:fill="FFFFFF"/>
        <w:rPr>
          <w:rFonts w:eastAsia="Times New Roman"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28"/>
        </w:numPr>
        <w:shd w:val="clear" w:color="auto" w:fill="FFFFFF"/>
        <w:tabs>
          <w:tab w:val="left" w:pos="426"/>
        </w:tabs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Oferty, które nie spełniają któregokolwiek z wymogów formalnych, nie będą rozpatrywane pod względem merytorycznym.</w:t>
      </w:r>
    </w:p>
    <w:p w:rsidR="006B6F32" w:rsidRPr="006B6F32" w:rsidRDefault="006B6F32" w:rsidP="006B6F32">
      <w:pPr>
        <w:shd w:val="clear" w:color="auto" w:fill="FFFFFF"/>
        <w:tabs>
          <w:tab w:val="left" w:pos="426"/>
        </w:tabs>
        <w:ind w:left="360"/>
        <w:rPr>
          <w:rFonts w:eastAsia="Times New Roman"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28"/>
        </w:numPr>
        <w:shd w:val="clear" w:color="auto" w:fill="FFFFFF"/>
        <w:tabs>
          <w:tab w:val="left" w:pos="426"/>
        </w:tabs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Złożone oferty nie podlegają uzupełnieniu ani korekcie po upływie terminu ich składania.</w:t>
      </w:r>
    </w:p>
    <w:p w:rsidR="006B6F32" w:rsidRPr="006B6F32" w:rsidRDefault="006B6F32" w:rsidP="006B6F32">
      <w:pPr>
        <w:pStyle w:val="Akapitzlist"/>
        <w:rPr>
          <w:sz w:val="22"/>
          <w:szCs w:val="22"/>
        </w:rPr>
      </w:pPr>
    </w:p>
    <w:p w:rsidR="006B6F32" w:rsidRPr="006B6F32" w:rsidRDefault="006B6F32" w:rsidP="006B6F32">
      <w:pPr>
        <w:numPr>
          <w:ilvl w:val="0"/>
          <w:numId w:val="28"/>
        </w:numPr>
        <w:shd w:val="clear" w:color="auto" w:fill="FFFFFF"/>
        <w:tabs>
          <w:tab w:val="left" w:pos="426"/>
        </w:tabs>
        <w:rPr>
          <w:rFonts w:eastAsia="Times New Roman"/>
          <w:sz w:val="22"/>
          <w:lang w:eastAsia="pl-PL"/>
        </w:rPr>
      </w:pPr>
      <w:r w:rsidRPr="006B6F32">
        <w:rPr>
          <w:rFonts w:eastAsia="Times New Roman"/>
          <w:sz w:val="22"/>
          <w:lang w:eastAsia="pl-PL"/>
        </w:rPr>
        <w:t>W przypadku załączników składanych w formie kserokopii każda strona załącznika powinna być potwierdzona za zgodność z oryginałem przez osoby do tego uprawnione.</w:t>
      </w:r>
    </w:p>
    <w:p w:rsidR="006B6F32" w:rsidRPr="006B6F32" w:rsidRDefault="006B6F32" w:rsidP="006B6F32">
      <w:pPr>
        <w:rPr>
          <w:sz w:val="22"/>
        </w:rPr>
      </w:pPr>
    </w:p>
    <w:p w:rsidR="006B6F32" w:rsidRPr="006B6F32" w:rsidRDefault="006B6F32" w:rsidP="006B6F32">
      <w:pPr>
        <w:rPr>
          <w:sz w:val="22"/>
        </w:rPr>
      </w:pPr>
    </w:p>
    <w:p w:rsidR="006B6F32" w:rsidRPr="006B6F32" w:rsidRDefault="006B6F32" w:rsidP="006B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B6F32">
        <w:rPr>
          <w:b/>
          <w:sz w:val="22"/>
        </w:rPr>
        <w:t>§ 5</w:t>
      </w:r>
    </w:p>
    <w:p w:rsidR="006B6F32" w:rsidRPr="006B6F32" w:rsidRDefault="006B6F32" w:rsidP="006B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6B6F32">
        <w:rPr>
          <w:b/>
          <w:sz w:val="22"/>
        </w:rPr>
        <w:t>Termin, kryteria i tryb dokonywania wyboru ofert</w:t>
      </w:r>
    </w:p>
    <w:p w:rsidR="006B6F32" w:rsidRPr="006B6F32" w:rsidRDefault="006B6F32" w:rsidP="006B6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6B6F32" w:rsidRPr="006B6F32" w:rsidRDefault="006B6F32" w:rsidP="006B6F32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6B6F32" w:rsidRPr="006B6F32" w:rsidRDefault="006B6F32" w:rsidP="006B6F32">
      <w:pPr>
        <w:numPr>
          <w:ilvl w:val="0"/>
          <w:numId w:val="9"/>
        </w:numPr>
        <w:shd w:val="clear" w:color="auto" w:fill="FFFFFF"/>
        <w:rPr>
          <w:rFonts w:eastAsia="Times New Roman"/>
          <w:b/>
          <w:sz w:val="22"/>
          <w:lang w:eastAsia="pl-PL"/>
        </w:rPr>
      </w:pPr>
      <w:r w:rsidRPr="006B6F32">
        <w:rPr>
          <w:rFonts w:eastAsia="Times New Roman"/>
          <w:b/>
          <w:sz w:val="22"/>
          <w:lang w:eastAsia="pl-PL"/>
        </w:rPr>
        <w:t>Kryteria stosowane przy wyborze ofert:</w:t>
      </w:r>
    </w:p>
    <w:p w:rsidR="006B6F32" w:rsidRPr="006B6F32" w:rsidRDefault="006B6F32" w:rsidP="006B6F32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wybór ofert nastąpi w oparciu o kryteria formalne i merytoryczne;</w:t>
      </w:r>
    </w:p>
    <w:p w:rsidR="006B6F32" w:rsidRPr="006B6F32" w:rsidRDefault="006B6F32" w:rsidP="006B6F32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karta oceny formalnej oferty i karta oceny merytorycznej oferty stanowią odpowiednio załącznik Nr 3 do warunków konkursu i załącznik Nr 4 do warunków konkursu;</w:t>
      </w:r>
    </w:p>
    <w:p w:rsidR="006B6F32" w:rsidRPr="006B6F32" w:rsidRDefault="006B6F32" w:rsidP="006B6F32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za spełnienie wymogów formalnych przyjmuje się:</w:t>
      </w:r>
    </w:p>
    <w:p w:rsidR="006B6F32" w:rsidRPr="006B6F32" w:rsidRDefault="006B6F32" w:rsidP="006B6F32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złożenie oferty w terminie i w miejscu, określonych w szczegółowych warunkach otwartego konkursu ofert,</w:t>
      </w:r>
    </w:p>
    <w:p w:rsidR="006B6F32" w:rsidRPr="006B6F32" w:rsidRDefault="006B6F32" w:rsidP="006B6F32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złożenie oferty na właściwym formularzu z jednakową sumą kontrolną,</w:t>
      </w:r>
    </w:p>
    <w:p w:rsidR="006B6F32" w:rsidRPr="006B6F32" w:rsidRDefault="006B6F32" w:rsidP="006B6F32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złożenie oferty przez uprawniony podmiot,</w:t>
      </w:r>
    </w:p>
    <w:p w:rsidR="006B6F32" w:rsidRPr="006B6F32" w:rsidRDefault="006B6F32" w:rsidP="006B6F32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prawidłowe (m.in. wszystkie pola wymagane) wypełnienie oferty,</w:t>
      </w:r>
    </w:p>
    <w:p w:rsidR="006B6F32" w:rsidRPr="006B6F32" w:rsidRDefault="006B6F32" w:rsidP="006B6F32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sz w:val="22"/>
        </w:rPr>
        <w:t>złożenie oferty na zadanie wskazane w ogłoszeniu o konkursie,</w:t>
      </w:r>
    </w:p>
    <w:p w:rsidR="006B6F32" w:rsidRPr="006B6F32" w:rsidRDefault="006B6F32" w:rsidP="006B6F32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złożenie oferty podpisanej przez osoby uprawnione do reprezentacji oferenta,</w:t>
      </w:r>
    </w:p>
    <w:p w:rsidR="006B6F32" w:rsidRPr="006B6F32" w:rsidRDefault="006B6F32" w:rsidP="006B6F32">
      <w:pPr>
        <w:numPr>
          <w:ilvl w:val="0"/>
          <w:numId w:val="6"/>
        </w:numPr>
        <w:tabs>
          <w:tab w:val="left" w:pos="0"/>
        </w:tabs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dołączenie do oferty wymaganych załączników, określonych w § 4 ust. 7 warunków konkursu, w oryginale lub potwierdzonych za zgodność z oryginałem przez osoby do tego uprawnione.</w:t>
      </w:r>
    </w:p>
    <w:p w:rsidR="006B6F32" w:rsidRPr="006B6F32" w:rsidRDefault="006B6F32" w:rsidP="006B6F32">
      <w:p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oferty niespełniające któregokolwiek z wymogów formalnych nie będą dopuszczone do oceny pod względem merytorycznym;</w:t>
      </w:r>
    </w:p>
    <w:p w:rsidR="006B6F32" w:rsidRPr="006B6F32" w:rsidRDefault="006B6F32" w:rsidP="006B6F32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kryteria oceny ofert pod względem merytorycznym:</w:t>
      </w:r>
    </w:p>
    <w:p w:rsidR="006B6F32" w:rsidRPr="006B6F32" w:rsidRDefault="006B6F32" w:rsidP="006B6F32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możliwość realizacji zadania publicznego przez oferenta,</w:t>
      </w:r>
    </w:p>
    <w:p w:rsidR="006B6F32" w:rsidRPr="006B6F32" w:rsidRDefault="006B6F32" w:rsidP="006B6F32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przedstawiona kalkulacja kosztów realizacji zadania, w tym w odniesieniu do zakresu rzeczowego zadania,</w:t>
      </w:r>
    </w:p>
    <w:p w:rsidR="006B6F32" w:rsidRPr="006B6F32" w:rsidRDefault="006B6F32" w:rsidP="006B6F32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jakość wykonania przez oferenta zadania publicznego;</w:t>
      </w:r>
    </w:p>
    <w:p w:rsidR="006B6F32" w:rsidRPr="006B6F32" w:rsidRDefault="006B6F32" w:rsidP="006B6F32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kwalifikacje osób, przy udziale których oferent będzie realizował zadanie publiczne,</w:t>
      </w:r>
    </w:p>
    <w:p w:rsidR="006B6F32" w:rsidRPr="006B6F32" w:rsidRDefault="006B6F32" w:rsidP="006B6F32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zasięg pomocy oferowanej przez podmiot,</w:t>
      </w:r>
    </w:p>
    <w:p w:rsidR="006B6F32" w:rsidRPr="006B6F32" w:rsidRDefault="006B6F32" w:rsidP="006B6F32">
      <w:pPr>
        <w:numPr>
          <w:ilvl w:val="0"/>
          <w:numId w:val="7"/>
        </w:numPr>
        <w:ind w:left="1080" w:hanging="294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ocena realizacji zleconych zadań publicznych, w tym rzetelność i terminowość wykonania dotychczas zrealizowanych przedsięwzięć finansowanych ze środków publicznych;</w:t>
      </w:r>
    </w:p>
    <w:p w:rsidR="006B6F32" w:rsidRPr="006B6F32" w:rsidRDefault="006B6F32" w:rsidP="006B6F32">
      <w:pPr>
        <w:ind w:left="1080"/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5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w przypadku stwierdzenia oczywistych błędów pisarskich przewiduje się możliwość wezwania oferentów do składania wyjaśnień.</w:t>
      </w:r>
    </w:p>
    <w:p w:rsidR="006B6F32" w:rsidRPr="006B6F32" w:rsidRDefault="006B6F32" w:rsidP="006B6F32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9"/>
        </w:numPr>
        <w:shd w:val="clear" w:color="auto" w:fill="FFFFFF"/>
        <w:rPr>
          <w:rFonts w:eastAsia="Times New Roman"/>
          <w:b/>
          <w:sz w:val="22"/>
          <w:lang w:eastAsia="pl-PL"/>
        </w:rPr>
      </w:pPr>
      <w:r w:rsidRPr="006B6F32">
        <w:rPr>
          <w:b/>
          <w:sz w:val="22"/>
        </w:rPr>
        <w:t>Termin i tryb wyboru ofert:</w:t>
      </w:r>
    </w:p>
    <w:p w:rsidR="006B6F32" w:rsidRPr="006B6F32" w:rsidRDefault="006B6F32" w:rsidP="006B6F32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do zaopiniowania złożonych ofert pod względem formalnym i merytorycznym Dyrektor Miejskiego Ośrodka Pomocy Rodzinie w Białymstoku powoła komisję konkursową. Skład komisji oraz regulamin jej pracy określi odr</w:t>
      </w:r>
      <w:r w:rsidR="008955F7">
        <w:rPr>
          <w:rFonts w:eastAsia="Times New Roman"/>
          <w:bCs/>
          <w:sz w:val="22"/>
          <w:lang w:eastAsia="pl-PL"/>
        </w:rPr>
        <w:t xml:space="preserve">ębne Zarządzenie Dyrektora MOPR </w:t>
      </w:r>
      <w:r w:rsidRPr="006B6F32">
        <w:rPr>
          <w:rFonts w:eastAsia="Times New Roman"/>
          <w:bCs/>
          <w:sz w:val="22"/>
          <w:lang w:eastAsia="pl-PL"/>
        </w:rPr>
        <w:t>w Białymstoku;</w:t>
      </w:r>
    </w:p>
    <w:p w:rsidR="006B6F32" w:rsidRPr="006B6F32" w:rsidRDefault="006B6F32" w:rsidP="006B6F32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8"/>
        </w:numPr>
        <w:tabs>
          <w:tab w:val="left" w:pos="0"/>
        </w:tabs>
        <w:ind w:left="720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lastRenderedPageBreak/>
        <w:t>komisja konkursowa dokona oceny formalnej i merytorycznej ofert, po czym Dyrektor Miejskiego Ośrodka Pomocy Rodzinie w Białymstoku przedstawi Prezydentowi Miasta Białegostoku opinię komisji konkursowej, dotyczącą wszystkich ofert, ze wskazaniem liczby uzyskanych punktów oraz z proponowaną wysokością kwoty dotacji;</w:t>
      </w:r>
    </w:p>
    <w:p w:rsidR="006B6F32" w:rsidRPr="006B6F32" w:rsidRDefault="006B6F32" w:rsidP="006B6F32">
      <w:pPr>
        <w:tabs>
          <w:tab w:val="left" w:pos="0"/>
        </w:tabs>
        <w:ind w:left="786"/>
        <w:rPr>
          <w:rFonts w:eastAsia="Times New Roman"/>
          <w:bCs/>
          <w:sz w:val="22"/>
          <w:lang w:eastAsia="pl-PL"/>
        </w:rPr>
      </w:pPr>
    </w:p>
    <w:p w:rsidR="006B6F32" w:rsidRPr="006B6F32" w:rsidRDefault="008955F7" w:rsidP="006B6F32">
      <w:pPr>
        <w:numPr>
          <w:ilvl w:val="0"/>
          <w:numId w:val="8"/>
        </w:numPr>
        <w:tabs>
          <w:tab w:val="left" w:pos="0"/>
        </w:tabs>
        <w:ind w:left="720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Cs/>
          <w:sz w:val="22"/>
          <w:lang w:eastAsia="pl-PL"/>
        </w:rPr>
        <w:t>z</w:t>
      </w:r>
      <w:r w:rsidR="006B6F32" w:rsidRPr="006B6F32">
        <w:rPr>
          <w:rFonts w:eastAsia="Times New Roman"/>
          <w:bCs/>
          <w:sz w:val="22"/>
          <w:lang w:eastAsia="pl-PL"/>
        </w:rPr>
        <w:t>leceniobiorcą zadania zostanie podmiot, którego oferta będzie oceniona najwyżej pod względem merytorycznym przez komisję konkursową, pod warunkiem, że w wyniku oceny merytorycznej liczba uzyskanych przez oferenta punktów będzie nie niższa niż 70 na 100 punktów możliwych do uzyskania;</w:t>
      </w:r>
    </w:p>
    <w:p w:rsidR="006B6F32" w:rsidRPr="006B6F32" w:rsidRDefault="006B6F32" w:rsidP="006B6F32">
      <w:pPr>
        <w:shd w:val="clear" w:color="auto" w:fill="FFFFFF"/>
        <w:rPr>
          <w:rFonts w:eastAsia="Times New Roman"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 xml:space="preserve">po zapoznaniu się z opinią komisji konkursowej, ostateczną decyzję o wyborze ofert </w:t>
      </w:r>
      <w:r w:rsidRPr="006B6F32">
        <w:rPr>
          <w:rFonts w:eastAsia="Times New Roman"/>
          <w:bCs/>
          <w:sz w:val="22"/>
          <w:lang w:eastAsia="pl-PL"/>
        </w:rPr>
        <w:br/>
        <w:t>i przyznaniu bądź odmowie przyznania dotacji podejmuje Prezydent Miasta Białegostoku w formie zarządzenia, który dokonuje wyboru ofert, jego zdaniem, najlepiej służących realizacji zadania;</w:t>
      </w:r>
    </w:p>
    <w:p w:rsidR="006B6F32" w:rsidRPr="006B6F32" w:rsidRDefault="006B6F32" w:rsidP="006B6F32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 xml:space="preserve"> rozstrzygnięcie konkursu nastąpi nie później niż w ciągu 30 dni po upływie terminu składania ofert;</w:t>
      </w:r>
    </w:p>
    <w:p w:rsidR="006B6F32" w:rsidRPr="006B6F32" w:rsidRDefault="006B6F32" w:rsidP="006B6F32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 xml:space="preserve"> postępowanie o udzielenie dotacji jest jawne;</w:t>
      </w:r>
    </w:p>
    <w:p w:rsidR="006B6F32" w:rsidRPr="006B6F32" w:rsidRDefault="006B6F32" w:rsidP="006B6F32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 xml:space="preserve"> wyniki otwartego konkursu ofert zostaną zamieszczone:</w:t>
      </w:r>
    </w:p>
    <w:p w:rsidR="006B6F32" w:rsidRPr="006B6F32" w:rsidRDefault="006B6F32" w:rsidP="006B6F32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w Biuletynie Informacji Publicznej Urzędu Miejskiego w Białymstoku,</w:t>
      </w:r>
    </w:p>
    <w:p w:rsidR="006B6F32" w:rsidRPr="006B6F32" w:rsidRDefault="006B6F32" w:rsidP="006B6F32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w Biuletynie Informacji Publicznej MOPR w Białymstoku</w:t>
      </w:r>
    </w:p>
    <w:p w:rsidR="006B6F32" w:rsidRPr="006B6F32" w:rsidRDefault="006B6F32" w:rsidP="006B6F32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 xml:space="preserve">na stronie internetowej Miasta Białegostoku </w:t>
      </w:r>
      <w:hyperlink r:id="rId14" w:history="1">
        <w:r w:rsidRPr="006B6F32">
          <w:rPr>
            <w:rFonts w:eastAsia="Times New Roman"/>
            <w:bCs/>
            <w:sz w:val="22"/>
            <w:u w:val="single"/>
            <w:lang w:eastAsia="pl-PL"/>
          </w:rPr>
          <w:t>www.bialystok.pl</w:t>
        </w:r>
      </w:hyperlink>
      <w:r w:rsidRPr="006B6F32">
        <w:rPr>
          <w:rFonts w:eastAsia="Times New Roman"/>
          <w:bCs/>
          <w:sz w:val="22"/>
          <w:lang w:eastAsia="pl-PL"/>
        </w:rPr>
        <w:t>,</w:t>
      </w:r>
    </w:p>
    <w:p w:rsidR="006B6F32" w:rsidRPr="006B6F32" w:rsidRDefault="006B6F32" w:rsidP="006B6F32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 xml:space="preserve">na stronie internetowej MOPR w Białymstoku </w:t>
      </w:r>
      <w:hyperlink r:id="rId15" w:history="1">
        <w:r w:rsidRPr="006B6F32">
          <w:rPr>
            <w:rStyle w:val="Hipercze"/>
            <w:bCs/>
            <w:sz w:val="22"/>
            <w:lang w:eastAsia="pl-PL"/>
          </w:rPr>
          <w:t>www.mopr.bialystok.pl</w:t>
        </w:r>
      </w:hyperlink>
      <w:r w:rsidRPr="006B6F32">
        <w:rPr>
          <w:rFonts w:eastAsia="Times New Roman"/>
          <w:bCs/>
          <w:sz w:val="22"/>
          <w:lang w:eastAsia="pl-PL"/>
        </w:rPr>
        <w:t>,</w:t>
      </w:r>
    </w:p>
    <w:p w:rsidR="006B6F32" w:rsidRPr="006B6F32" w:rsidRDefault="006B6F32" w:rsidP="006B6F32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na tablicy ogłoszeń Urzędu Miejskiego w Białymstoku przy ul. Słonimskiej 1,</w:t>
      </w:r>
    </w:p>
    <w:p w:rsidR="006B6F32" w:rsidRPr="006B6F32" w:rsidRDefault="006B6F32" w:rsidP="006B6F32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 xml:space="preserve">na tablicy ogłoszeń MOPR w Białymstoku przy ul.  </w:t>
      </w:r>
      <w:proofErr w:type="spellStart"/>
      <w:r w:rsidRPr="006B6F32">
        <w:rPr>
          <w:rFonts w:eastAsia="Times New Roman"/>
          <w:bCs/>
          <w:sz w:val="22"/>
          <w:lang w:eastAsia="pl-PL"/>
        </w:rPr>
        <w:t>Malmeda</w:t>
      </w:r>
      <w:proofErr w:type="spellEnd"/>
      <w:r w:rsidRPr="006B6F32">
        <w:rPr>
          <w:rFonts w:eastAsia="Times New Roman"/>
          <w:bCs/>
          <w:sz w:val="22"/>
          <w:lang w:eastAsia="pl-PL"/>
        </w:rPr>
        <w:t xml:space="preserve"> </w:t>
      </w:r>
      <w:proofErr w:type="spellStart"/>
      <w:r w:rsidRPr="006B6F32">
        <w:rPr>
          <w:rFonts w:eastAsia="Times New Roman"/>
          <w:bCs/>
          <w:sz w:val="22"/>
          <w:lang w:eastAsia="pl-PL"/>
        </w:rPr>
        <w:t>Icchoka</w:t>
      </w:r>
      <w:proofErr w:type="spellEnd"/>
      <w:r w:rsidRPr="006B6F32">
        <w:rPr>
          <w:rFonts w:eastAsia="Times New Roman"/>
          <w:bCs/>
          <w:sz w:val="22"/>
          <w:lang w:eastAsia="pl-PL"/>
        </w:rPr>
        <w:t xml:space="preserve"> 8,</w:t>
      </w:r>
    </w:p>
    <w:p w:rsidR="006B6F32" w:rsidRPr="006B6F32" w:rsidRDefault="006B6F32" w:rsidP="006B6F32">
      <w:pPr>
        <w:numPr>
          <w:ilvl w:val="0"/>
          <w:numId w:val="10"/>
        </w:numPr>
        <w:tabs>
          <w:tab w:val="left" w:pos="0"/>
        </w:tabs>
        <w:ind w:left="1080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na portalu Witkac.pl;</w:t>
      </w:r>
    </w:p>
    <w:p w:rsidR="006B6F32" w:rsidRPr="006B6F32" w:rsidRDefault="006B6F32" w:rsidP="006B6F32">
      <w:pPr>
        <w:tabs>
          <w:tab w:val="left" w:pos="0"/>
        </w:tabs>
        <w:rPr>
          <w:rFonts w:eastAsia="Times New Roman"/>
          <w:bCs/>
          <w:sz w:val="22"/>
          <w:lang w:eastAsia="pl-PL"/>
        </w:rPr>
      </w:pPr>
    </w:p>
    <w:p w:rsidR="006B6F32" w:rsidRPr="006B6F32" w:rsidRDefault="006B6F32" w:rsidP="006B6F32">
      <w:pPr>
        <w:numPr>
          <w:ilvl w:val="0"/>
          <w:numId w:val="8"/>
        </w:numPr>
        <w:tabs>
          <w:tab w:val="left" w:pos="0"/>
        </w:tabs>
        <w:ind w:left="786" w:hanging="426"/>
        <w:rPr>
          <w:rFonts w:eastAsia="Times New Roman"/>
          <w:bCs/>
          <w:sz w:val="22"/>
          <w:lang w:eastAsia="pl-PL"/>
        </w:rPr>
      </w:pPr>
      <w:r w:rsidRPr="006B6F32">
        <w:rPr>
          <w:rFonts w:eastAsia="Times New Roman"/>
          <w:bCs/>
          <w:sz w:val="22"/>
          <w:lang w:eastAsia="pl-PL"/>
        </w:rPr>
        <w:t>od rozstrzygnięcia w sprawie wyboru ofert i udzielenia dotacji nie stosuje się trybu odwoławczego.</w:t>
      </w:r>
    </w:p>
    <w:p w:rsidR="006B6F32" w:rsidRPr="006B6F32" w:rsidRDefault="006B6F32" w:rsidP="006B6F32">
      <w:pPr>
        <w:shd w:val="clear" w:color="auto" w:fill="FFFFFF"/>
        <w:rPr>
          <w:rFonts w:eastAsia="Times New Roman"/>
          <w:sz w:val="22"/>
          <w:lang w:eastAsia="pl-PL"/>
        </w:rPr>
      </w:pPr>
    </w:p>
    <w:p w:rsidR="006B6F32" w:rsidRPr="006B6F32" w:rsidRDefault="006B6F32" w:rsidP="006B6F32">
      <w:pPr>
        <w:shd w:val="clear" w:color="auto" w:fill="FFFFFF"/>
        <w:rPr>
          <w:rFonts w:eastAsia="Times New Roman"/>
          <w:sz w:val="22"/>
          <w:lang w:eastAsia="pl-PL"/>
        </w:rPr>
      </w:pPr>
    </w:p>
    <w:p w:rsidR="006B6F32" w:rsidRPr="006B6F32" w:rsidRDefault="006B6F32" w:rsidP="006B6F3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</w:rPr>
      </w:pPr>
      <w:r w:rsidRPr="006B6F32">
        <w:rPr>
          <w:b/>
          <w:sz w:val="22"/>
        </w:rPr>
        <w:t>§ 6</w:t>
      </w:r>
    </w:p>
    <w:p w:rsidR="006B6F32" w:rsidRPr="006B6F32" w:rsidRDefault="006B6F32" w:rsidP="006B6F3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b/>
          <w:bCs/>
          <w:sz w:val="22"/>
          <w:shd w:val="clear" w:color="auto" w:fill="FFFFFF"/>
        </w:rPr>
      </w:pPr>
      <w:r w:rsidRPr="006B6F32">
        <w:rPr>
          <w:b/>
          <w:bCs/>
          <w:sz w:val="22"/>
          <w:shd w:val="clear" w:color="auto" w:fill="FFFFFF"/>
        </w:rPr>
        <w:t>Informacja o tego samego rodzaju zadaniach publicznych zrealizowanych przez organ administracji publicznej w roku ogłoszenia otwartego konkursu ofert i w roku poprzednim i związanymi z nimi kosztami.</w:t>
      </w:r>
    </w:p>
    <w:p w:rsidR="006B6F32" w:rsidRPr="006B6F32" w:rsidRDefault="006B6F32" w:rsidP="006B6F32">
      <w:pPr>
        <w:tabs>
          <w:tab w:val="left" w:pos="0"/>
        </w:tabs>
        <w:rPr>
          <w:bCs/>
          <w:sz w:val="22"/>
        </w:rPr>
      </w:pPr>
    </w:p>
    <w:p w:rsidR="006B6F32" w:rsidRPr="006B6F32" w:rsidRDefault="006B6F32" w:rsidP="006B6F32">
      <w:pPr>
        <w:tabs>
          <w:tab w:val="left" w:pos="0"/>
        </w:tabs>
        <w:rPr>
          <w:bCs/>
          <w:sz w:val="22"/>
        </w:rPr>
      </w:pPr>
    </w:p>
    <w:p w:rsidR="006B6F32" w:rsidRPr="006B6F32" w:rsidRDefault="006B6F32" w:rsidP="006B6F32">
      <w:pPr>
        <w:tabs>
          <w:tab w:val="left" w:pos="0"/>
        </w:tabs>
        <w:rPr>
          <w:bCs/>
          <w:sz w:val="22"/>
        </w:rPr>
      </w:pPr>
      <w:r w:rsidRPr="006B6F32">
        <w:rPr>
          <w:b/>
          <w:bCs/>
          <w:sz w:val="22"/>
        </w:rPr>
        <w:t>W 2022 roku</w:t>
      </w:r>
      <w:r w:rsidRPr="006B6F32">
        <w:rPr>
          <w:bCs/>
          <w:sz w:val="22"/>
        </w:rPr>
        <w:t xml:space="preserve"> Miasto Białystok na realizację zadania polegającego na prowadzeniu placówki </w:t>
      </w:r>
      <w:r w:rsidRPr="006B6F32">
        <w:rPr>
          <w:sz w:val="22"/>
        </w:rPr>
        <w:t xml:space="preserve">opiekuńczo-wychowawczej </w:t>
      </w:r>
      <w:r w:rsidRPr="006B6F32">
        <w:rPr>
          <w:bCs/>
          <w:sz w:val="22"/>
        </w:rPr>
        <w:t xml:space="preserve">typu socjalizacyjno-interwencyjnego dla 14 dzieci, przekazało środki finansowe w wysokości: </w:t>
      </w:r>
      <w:r w:rsidRPr="006B6F32">
        <w:rPr>
          <w:b/>
          <w:bCs/>
          <w:sz w:val="22"/>
        </w:rPr>
        <w:t>588 000 zł.</w:t>
      </w:r>
      <w:r w:rsidRPr="006B6F32">
        <w:rPr>
          <w:bCs/>
          <w:sz w:val="22"/>
        </w:rPr>
        <w:t xml:space="preserve"> </w:t>
      </w:r>
    </w:p>
    <w:p w:rsidR="006B6F32" w:rsidRPr="006B6F32" w:rsidRDefault="006B6F32" w:rsidP="006B6F32">
      <w:pPr>
        <w:tabs>
          <w:tab w:val="left" w:pos="0"/>
        </w:tabs>
        <w:rPr>
          <w:bCs/>
          <w:sz w:val="22"/>
        </w:rPr>
      </w:pPr>
    </w:p>
    <w:p w:rsidR="006B6F32" w:rsidRPr="006B6F32" w:rsidRDefault="006B6F32" w:rsidP="006B6F32">
      <w:pPr>
        <w:tabs>
          <w:tab w:val="left" w:pos="0"/>
        </w:tabs>
        <w:rPr>
          <w:rStyle w:val="FontStyle12"/>
          <w:rFonts w:ascii="Times New Roman" w:hAnsi="Times New Roman" w:cs="Times New Roman"/>
          <w:b w:val="0"/>
          <w:sz w:val="22"/>
          <w:szCs w:val="22"/>
        </w:rPr>
      </w:pPr>
      <w:r w:rsidRPr="006B6F32">
        <w:rPr>
          <w:b/>
          <w:bCs/>
          <w:sz w:val="22"/>
        </w:rPr>
        <w:t>W 2023 roku</w:t>
      </w:r>
      <w:r w:rsidRPr="006B6F32">
        <w:rPr>
          <w:bCs/>
          <w:sz w:val="22"/>
        </w:rPr>
        <w:t xml:space="preserve"> Miasto Białystok na realizację zadania polegającego na prowadzeniu placówki </w:t>
      </w:r>
      <w:r w:rsidRPr="006B6F32">
        <w:rPr>
          <w:sz w:val="22"/>
        </w:rPr>
        <w:t xml:space="preserve">opiekuńczo-wychowawczej </w:t>
      </w:r>
      <w:r w:rsidRPr="006B6F32">
        <w:rPr>
          <w:bCs/>
          <w:sz w:val="22"/>
        </w:rPr>
        <w:t xml:space="preserve">typu socjalizacyjno-interwencyjnego dla 14 dzieci, przekazało środki finansowe w wysokości: </w:t>
      </w:r>
      <w:r w:rsidRPr="006B6F32">
        <w:rPr>
          <w:b/>
          <w:bCs/>
          <w:sz w:val="22"/>
        </w:rPr>
        <w:t>660 000 zł.</w:t>
      </w:r>
    </w:p>
    <w:p w:rsidR="006B6F32" w:rsidRPr="006B6F32" w:rsidRDefault="006B6F32" w:rsidP="006B6F32">
      <w:pPr>
        <w:pStyle w:val="Style1"/>
        <w:widowControl/>
        <w:spacing w:line="240" w:lineRule="auto"/>
        <w:ind w:right="15"/>
        <w:jc w:val="left"/>
        <w:rPr>
          <w:rStyle w:val="FontStyle12"/>
          <w:rFonts w:ascii="Times New Roman" w:hAnsi="Times New Roman" w:cs="Times New Roman"/>
          <w:b w:val="0"/>
          <w:spacing w:val="2"/>
          <w:sz w:val="22"/>
          <w:szCs w:val="22"/>
        </w:rPr>
      </w:pPr>
    </w:p>
    <w:p w:rsidR="006B6F32" w:rsidRPr="006B6F32" w:rsidRDefault="006B6F32" w:rsidP="006B6F32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ind w:left="357"/>
        <w:rPr>
          <w:b/>
          <w:sz w:val="22"/>
        </w:rPr>
      </w:pPr>
      <w:r w:rsidRPr="006B6F32">
        <w:rPr>
          <w:b/>
          <w:sz w:val="22"/>
        </w:rPr>
        <w:t>§ 7</w:t>
      </w:r>
    </w:p>
    <w:p w:rsidR="006B6F32" w:rsidRPr="006B6F32" w:rsidRDefault="006B6F32" w:rsidP="006B6F32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ind w:left="357"/>
        <w:rPr>
          <w:b/>
          <w:sz w:val="22"/>
        </w:rPr>
      </w:pPr>
      <w:r w:rsidRPr="006B6F32">
        <w:rPr>
          <w:b/>
          <w:sz w:val="22"/>
        </w:rPr>
        <w:t>Klauzula informacyjna wynikająca z przepisów Rozporządzenia Parlamentu Europejskiego i Rady (UE) 2016/679 z dnia 27 kwietnia 2016 r. w sprawie ochrony osób fizycznych w związku z przetwarzaniem danych osobowych i w sprawie swobodnego przepływu takich danych oraz uchylenia dyrektywy 95/46/WE (ogólnego rozporządzenia o ochronie danych) (Dz. Urz. UE L 2016, Nr 119 ze zm.), zwanego w skrócie ,,RODO"</w:t>
      </w:r>
    </w:p>
    <w:p w:rsidR="006B6F32" w:rsidRPr="006B6F32" w:rsidRDefault="006B6F32" w:rsidP="006B6F32">
      <w:pPr>
        <w:pBdr>
          <w:top w:val="single" w:sz="4" w:space="0" w:color="auto"/>
          <w:left w:val="single" w:sz="4" w:space="16" w:color="auto"/>
          <w:bottom w:val="single" w:sz="4" w:space="1" w:color="auto"/>
          <w:right w:val="single" w:sz="4" w:space="4" w:color="auto"/>
        </w:pBdr>
        <w:ind w:left="357"/>
        <w:rPr>
          <w:rStyle w:val="FontStyle11"/>
          <w:rFonts w:ascii="Times New Roman" w:hAnsi="Times New Roman" w:cs="Times New Roman"/>
          <w:bCs w:val="0"/>
          <w:i w:val="0"/>
          <w:iCs w:val="0"/>
          <w:spacing w:val="0"/>
          <w:sz w:val="22"/>
          <w:szCs w:val="22"/>
        </w:rPr>
      </w:pPr>
    </w:p>
    <w:p w:rsidR="006B6F32" w:rsidRDefault="006B6F32" w:rsidP="006B6F32">
      <w:pPr>
        <w:autoSpaceDE w:val="0"/>
        <w:autoSpaceDN w:val="0"/>
        <w:adjustRightInd w:val="0"/>
        <w:rPr>
          <w:rFonts w:eastAsia="Times New Roman"/>
          <w:bCs/>
          <w:sz w:val="22"/>
          <w:lang w:eastAsia="x-none"/>
        </w:rPr>
      </w:pPr>
    </w:p>
    <w:p w:rsidR="00A03932" w:rsidRPr="006B6F32" w:rsidRDefault="00A03932" w:rsidP="006B6F32">
      <w:pPr>
        <w:autoSpaceDE w:val="0"/>
        <w:autoSpaceDN w:val="0"/>
        <w:adjustRightInd w:val="0"/>
        <w:rPr>
          <w:rFonts w:eastAsia="Times New Roman"/>
          <w:bCs/>
          <w:sz w:val="22"/>
          <w:lang w:eastAsia="x-none"/>
        </w:rPr>
      </w:pPr>
    </w:p>
    <w:p w:rsidR="006B6F32" w:rsidRPr="006B6F32" w:rsidRDefault="006B6F32" w:rsidP="006B6F32">
      <w:pPr>
        <w:autoSpaceDE w:val="0"/>
        <w:autoSpaceDN w:val="0"/>
        <w:adjustRightInd w:val="0"/>
        <w:rPr>
          <w:rFonts w:eastAsia="Times New Roman"/>
          <w:bCs/>
          <w:sz w:val="22"/>
          <w:lang w:eastAsia="x-none"/>
        </w:rPr>
      </w:pPr>
      <w:r w:rsidRPr="006B6F32">
        <w:rPr>
          <w:rFonts w:eastAsia="Times New Roman"/>
          <w:bCs/>
          <w:sz w:val="22"/>
          <w:lang w:val="x-none" w:eastAsia="x-none"/>
        </w:rPr>
        <w:lastRenderedPageBreak/>
        <w:t>Zgodnie z art. 13 ust. 1 i 2 RODO Organizator Konkursu informuje, że:</w:t>
      </w:r>
    </w:p>
    <w:p w:rsidR="006B6F32" w:rsidRPr="006B6F32" w:rsidRDefault="006B6F32" w:rsidP="006B6F32">
      <w:pPr>
        <w:autoSpaceDE w:val="0"/>
        <w:autoSpaceDN w:val="0"/>
        <w:adjustRightInd w:val="0"/>
        <w:rPr>
          <w:rFonts w:eastAsia="Times New Roman"/>
          <w:bCs/>
          <w:sz w:val="22"/>
          <w:lang w:eastAsia="x-none"/>
        </w:rPr>
      </w:pPr>
    </w:p>
    <w:p w:rsidR="006B6F32" w:rsidRPr="006B6F32" w:rsidRDefault="006B6F32" w:rsidP="006B6F32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6B6F32">
        <w:rPr>
          <w:rFonts w:eastAsia="Times New Roman"/>
          <w:bCs/>
          <w:sz w:val="22"/>
          <w:lang w:val="x-none" w:eastAsia="x-none"/>
        </w:rPr>
        <w:t xml:space="preserve">Administratorem danych jest </w:t>
      </w:r>
      <w:r w:rsidRPr="006B6F32">
        <w:rPr>
          <w:rFonts w:eastAsia="Times New Roman"/>
          <w:sz w:val="22"/>
          <w:lang w:eastAsia="pl-PL"/>
        </w:rPr>
        <w:t>Miejski Ośrodek Pomocy Rodzinie w Białymstoku, ul. </w:t>
      </w:r>
      <w:proofErr w:type="spellStart"/>
      <w:r w:rsidRPr="006B6F32">
        <w:rPr>
          <w:rFonts w:eastAsia="Times New Roman"/>
          <w:sz w:val="22"/>
          <w:lang w:eastAsia="pl-PL"/>
        </w:rPr>
        <w:t>Malmeda</w:t>
      </w:r>
      <w:proofErr w:type="spellEnd"/>
      <w:r w:rsidRPr="006B6F32">
        <w:rPr>
          <w:rFonts w:eastAsia="Times New Roman"/>
          <w:sz w:val="22"/>
          <w:lang w:eastAsia="pl-PL"/>
        </w:rPr>
        <w:t xml:space="preserve"> </w:t>
      </w:r>
      <w:proofErr w:type="spellStart"/>
      <w:r w:rsidRPr="006B6F32">
        <w:rPr>
          <w:rFonts w:eastAsia="Times New Roman"/>
          <w:sz w:val="22"/>
          <w:lang w:eastAsia="pl-PL"/>
        </w:rPr>
        <w:t>Icchoka</w:t>
      </w:r>
      <w:proofErr w:type="spellEnd"/>
      <w:r w:rsidRPr="006B6F32">
        <w:rPr>
          <w:rFonts w:eastAsia="Times New Roman"/>
          <w:sz w:val="22"/>
          <w:lang w:eastAsia="pl-PL"/>
        </w:rPr>
        <w:t xml:space="preserve"> 8, 15-440 Białystok.</w:t>
      </w:r>
    </w:p>
    <w:p w:rsidR="006B6F32" w:rsidRPr="006B6F32" w:rsidRDefault="006B6F32" w:rsidP="006B6F32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6B6F32">
        <w:rPr>
          <w:rFonts w:eastAsia="Times New Roman"/>
          <w:bCs/>
          <w:sz w:val="22"/>
          <w:lang w:val="x-none" w:eastAsia="x-none"/>
        </w:rPr>
        <w:t xml:space="preserve">W sprawach ochrony danych osobowych można kontaktować się z </w:t>
      </w:r>
      <w:r w:rsidRPr="006B6F32">
        <w:rPr>
          <w:rFonts w:eastAsia="Times New Roman"/>
          <w:bCs/>
          <w:sz w:val="22"/>
          <w:lang w:eastAsia="x-none"/>
        </w:rPr>
        <w:t>Inspektorem</w:t>
      </w:r>
      <w:r w:rsidRPr="006B6F32">
        <w:rPr>
          <w:rFonts w:eastAsia="Times New Roman"/>
          <w:bCs/>
          <w:sz w:val="22"/>
          <w:lang w:val="x-none" w:eastAsia="x-none"/>
        </w:rPr>
        <w:t xml:space="preserve"> Ochrony Danych:</w:t>
      </w:r>
      <w:r w:rsidRPr="006B6F32">
        <w:rPr>
          <w:rFonts w:eastAsia="Times New Roman"/>
          <w:bCs/>
          <w:sz w:val="22"/>
          <w:lang w:eastAsia="x-none"/>
        </w:rPr>
        <w:t xml:space="preserve"> </w:t>
      </w:r>
      <w:r w:rsidRPr="006B6F32">
        <w:rPr>
          <w:sz w:val="22"/>
        </w:rPr>
        <w:t xml:space="preserve">Katarzyna Podleśna pod adresem e-mail: </w:t>
      </w:r>
      <w:hyperlink r:id="rId16" w:history="1">
        <w:r w:rsidRPr="006B6F32">
          <w:rPr>
            <w:sz w:val="22"/>
            <w:u w:val="single"/>
          </w:rPr>
          <w:t>iod@mopr.bialystok.pl</w:t>
        </w:r>
      </w:hyperlink>
      <w:r w:rsidRPr="006B6F32">
        <w:rPr>
          <w:sz w:val="22"/>
        </w:rPr>
        <w:t>.</w:t>
      </w:r>
    </w:p>
    <w:p w:rsidR="006B6F32" w:rsidRPr="006B6F32" w:rsidRDefault="006B6F32" w:rsidP="006B6F32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6B6F32">
        <w:rPr>
          <w:rFonts w:eastAsia="Times New Roman"/>
          <w:bCs/>
          <w:sz w:val="22"/>
          <w:lang w:val="x-none" w:eastAsia="x-none"/>
        </w:rPr>
        <w:t xml:space="preserve">Dane osobowe będą przetwarzane w celu przeprowadzenia </w:t>
      </w:r>
      <w:r w:rsidRPr="006B6F32">
        <w:rPr>
          <w:rFonts w:eastAsia="Times New Roman"/>
          <w:bCs/>
          <w:sz w:val="22"/>
          <w:lang w:eastAsia="x-none"/>
        </w:rPr>
        <w:t xml:space="preserve">otwartego konkursu ofert </w:t>
      </w:r>
      <w:r w:rsidRPr="006B6F32">
        <w:rPr>
          <w:sz w:val="22"/>
        </w:rPr>
        <w:t xml:space="preserve">na realizację </w:t>
      </w:r>
      <w:r w:rsidRPr="006B6F32">
        <w:rPr>
          <w:bCs/>
          <w:sz w:val="22"/>
        </w:rPr>
        <w:t>zadania publicznego określonego w Zarządzeniu i zawarcia umów na realizację przedmiotowego zadania.</w:t>
      </w:r>
    </w:p>
    <w:p w:rsidR="006B6F32" w:rsidRPr="006B6F32" w:rsidRDefault="006B6F32" w:rsidP="006B6F32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6B6F32">
        <w:rPr>
          <w:rFonts w:eastAsia="Times New Roman"/>
          <w:bCs/>
          <w:sz w:val="22"/>
          <w:lang w:eastAsia="x-none"/>
        </w:rPr>
        <w:t xml:space="preserve">Dane </w:t>
      </w:r>
      <w:r w:rsidRPr="006B6F32">
        <w:rPr>
          <w:rFonts w:eastAsia="Times New Roman"/>
          <w:bCs/>
          <w:sz w:val="22"/>
          <w:lang w:val="x-none" w:eastAsia="x-none"/>
        </w:rPr>
        <w:t xml:space="preserve">osobowe zostaną </w:t>
      </w:r>
      <w:r w:rsidRPr="006B6F32">
        <w:rPr>
          <w:rFonts w:eastAsia="Times New Roman"/>
          <w:bCs/>
          <w:sz w:val="22"/>
          <w:lang w:eastAsia="x-none"/>
        </w:rPr>
        <w:t>udostępnione</w:t>
      </w:r>
      <w:r w:rsidRPr="006B6F32">
        <w:rPr>
          <w:rFonts w:eastAsia="Times New Roman"/>
          <w:bCs/>
          <w:sz w:val="22"/>
          <w:lang w:val="x-none" w:eastAsia="x-none"/>
        </w:rPr>
        <w:t xml:space="preserve"> członkom </w:t>
      </w:r>
      <w:r w:rsidRPr="006B6F32">
        <w:rPr>
          <w:rFonts w:eastAsia="Times New Roman"/>
          <w:bCs/>
          <w:sz w:val="22"/>
          <w:lang w:eastAsia="x-none"/>
        </w:rPr>
        <w:t>komisji konkursowej</w:t>
      </w:r>
      <w:r w:rsidRPr="006B6F32">
        <w:rPr>
          <w:rFonts w:eastAsia="Times New Roman"/>
          <w:bCs/>
          <w:sz w:val="22"/>
          <w:lang w:val="x-none" w:eastAsia="x-none"/>
        </w:rPr>
        <w:t>, innym</w:t>
      </w:r>
      <w:r w:rsidRPr="006B6F32">
        <w:rPr>
          <w:rFonts w:eastAsia="Times New Roman"/>
          <w:bCs/>
          <w:sz w:val="22"/>
          <w:lang w:eastAsia="x-none"/>
        </w:rPr>
        <w:t xml:space="preserve"> </w:t>
      </w:r>
      <w:r w:rsidRPr="006B6F32">
        <w:rPr>
          <w:rFonts w:eastAsia="Times New Roman"/>
          <w:bCs/>
          <w:sz w:val="22"/>
          <w:lang w:val="x-none" w:eastAsia="x-none"/>
        </w:rPr>
        <w:t>uczestnikom konkursu oraz podmiotom, którym dane zostały powierzone do przetwarzania</w:t>
      </w:r>
      <w:r w:rsidRPr="006B6F32">
        <w:rPr>
          <w:rFonts w:eastAsia="Times New Roman"/>
          <w:bCs/>
          <w:sz w:val="22"/>
          <w:lang w:eastAsia="x-none"/>
        </w:rPr>
        <w:t>.</w:t>
      </w:r>
      <w:r w:rsidRPr="006B6F32">
        <w:rPr>
          <w:rFonts w:eastAsia="Times New Roman"/>
          <w:bCs/>
          <w:sz w:val="22"/>
          <w:lang w:val="x-none" w:eastAsia="x-none"/>
        </w:rPr>
        <w:t xml:space="preserve"> </w:t>
      </w:r>
    </w:p>
    <w:p w:rsidR="006B6F32" w:rsidRPr="006B6F32" w:rsidRDefault="006B6F32" w:rsidP="006B6F32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6B6F32">
        <w:rPr>
          <w:rFonts w:eastAsia="Times New Roman"/>
          <w:bCs/>
          <w:sz w:val="22"/>
          <w:lang w:eastAsia="x-none"/>
        </w:rPr>
        <w:t xml:space="preserve">Dane </w:t>
      </w:r>
      <w:r w:rsidRPr="006B6F32">
        <w:rPr>
          <w:rFonts w:eastAsia="Times New Roman"/>
          <w:bCs/>
          <w:sz w:val="22"/>
          <w:lang w:val="x-none" w:eastAsia="x-none"/>
        </w:rPr>
        <w:t xml:space="preserve">osobowe będą przechowywane przez okres </w:t>
      </w:r>
      <w:r w:rsidRPr="006B6F32">
        <w:rPr>
          <w:rFonts w:eastAsia="Times New Roman"/>
          <w:bCs/>
          <w:sz w:val="22"/>
          <w:lang w:eastAsia="x-none"/>
        </w:rPr>
        <w:t>25</w:t>
      </w:r>
      <w:r w:rsidRPr="006B6F32">
        <w:rPr>
          <w:rFonts w:eastAsia="Times New Roman"/>
          <w:bCs/>
          <w:sz w:val="22"/>
          <w:lang w:val="x-none" w:eastAsia="x-none"/>
        </w:rPr>
        <w:t xml:space="preserve"> lat</w:t>
      </w:r>
      <w:r w:rsidRPr="006B6F32">
        <w:rPr>
          <w:rFonts w:eastAsia="Times New Roman"/>
          <w:bCs/>
          <w:sz w:val="22"/>
          <w:lang w:eastAsia="x-none"/>
        </w:rPr>
        <w:t xml:space="preserve">, </w:t>
      </w:r>
      <w:r w:rsidRPr="006B6F32">
        <w:rPr>
          <w:rFonts w:eastAsia="Times New Roman"/>
          <w:bCs/>
          <w:sz w:val="22"/>
          <w:lang w:val="x-none" w:eastAsia="x-none"/>
        </w:rPr>
        <w:t>a</w:t>
      </w:r>
      <w:r w:rsidRPr="006B6F32">
        <w:rPr>
          <w:rFonts w:eastAsia="Times New Roman"/>
          <w:bCs/>
          <w:sz w:val="22"/>
          <w:lang w:eastAsia="x-none"/>
        </w:rPr>
        <w:t xml:space="preserve"> </w:t>
      </w:r>
      <w:r w:rsidRPr="006B6F32">
        <w:rPr>
          <w:rFonts w:eastAsia="Times New Roman"/>
          <w:bCs/>
          <w:sz w:val="22"/>
          <w:lang w:val="x-none" w:eastAsia="x-none"/>
        </w:rPr>
        <w:t>po</w:t>
      </w:r>
      <w:r w:rsidRPr="006B6F32">
        <w:rPr>
          <w:rFonts w:eastAsia="Times New Roman"/>
          <w:bCs/>
          <w:sz w:val="22"/>
          <w:lang w:eastAsia="x-none"/>
        </w:rPr>
        <w:t xml:space="preserve"> </w:t>
      </w:r>
      <w:r w:rsidRPr="006B6F32">
        <w:rPr>
          <w:rFonts w:eastAsia="Times New Roman"/>
          <w:bCs/>
          <w:sz w:val="22"/>
          <w:lang w:val="x-none" w:eastAsia="x-none"/>
        </w:rPr>
        <w:t>tym</w:t>
      </w:r>
      <w:r w:rsidRPr="006B6F32">
        <w:rPr>
          <w:rFonts w:eastAsia="Times New Roman"/>
          <w:bCs/>
          <w:sz w:val="22"/>
          <w:lang w:eastAsia="x-none"/>
        </w:rPr>
        <w:t xml:space="preserve"> </w:t>
      </w:r>
      <w:r w:rsidRPr="006B6F32">
        <w:rPr>
          <w:rFonts w:eastAsia="Times New Roman"/>
          <w:bCs/>
          <w:sz w:val="22"/>
          <w:lang w:val="x-none" w:eastAsia="x-none"/>
        </w:rPr>
        <w:t>okresie zostaną poddane ocenie przydatno</w:t>
      </w:r>
      <w:r w:rsidRPr="006B6F32">
        <w:rPr>
          <w:rFonts w:eastAsia="Times New Roman"/>
          <w:bCs/>
          <w:sz w:val="22"/>
          <w:lang w:eastAsia="x-none"/>
        </w:rPr>
        <w:t>ści</w:t>
      </w:r>
      <w:r w:rsidRPr="006B6F32">
        <w:rPr>
          <w:rFonts w:eastAsia="Times New Roman"/>
          <w:bCs/>
          <w:sz w:val="22"/>
          <w:lang w:val="x-none" w:eastAsia="x-none"/>
        </w:rPr>
        <w:t xml:space="preserve"> przez Archiwum Państwowe</w:t>
      </w:r>
      <w:r w:rsidRPr="006B6F32">
        <w:rPr>
          <w:rFonts w:eastAsia="Times New Roman"/>
          <w:bCs/>
          <w:sz w:val="22"/>
          <w:lang w:eastAsia="x-none"/>
        </w:rPr>
        <w:t>.</w:t>
      </w:r>
    </w:p>
    <w:p w:rsidR="006B6F32" w:rsidRPr="006B6F32" w:rsidRDefault="006B6F32" w:rsidP="006B6F32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rFonts w:eastAsia="Times New Roman"/>
          <w:bCs/>
          <w:sz w:val="22"/>
          <w:lang w:val="x-none" w:eastAsia="x-none"/>
        </w:rPr>
      </w:pPr>
      <w:r w:rsidRPr="006B6F32">
        <w:rPr>
          <w:rFonts w:eastAsia="Times New Roman"/>
          <w:bCs/>
          <w:sz w:val="22"/>
          <w:lang w:eastAsia="x-none"/>
        </w:rPr>
        <w:t xml:space="preserve">Uczestnikom konkursu przysługuje </w:t>
      </w:r>
      <w:r w:rsidRPr="006B6F32">
        <w:rPr>
          <w:rFonts w:eastAsia="Times New Roman"/>
          <w:bCs/>
          <w:sz w:val="22"/>
          <w:lang w:val="x-none" w:eastAsia="x-none"/>
        </w:rPr>
        <w:t>prawo do dostępu oraz sprostowania danych osobowych</w:t>
      </w:r>
      <w:r w:rsidRPr="006B6F32">
        <w:rPr>
          <w:rFonts w:eastAsia="Times New Roman"/>
          <w:bCs/>
          <w:sz w:val="22"/>
          <w:lang w:eastAsia="x-none"/>
        </w:rPr>
        <w:t xml:space="preserve"> (</w:t>
      </w:r>
      <w:r w:rsidRPr="006B6F32">
        <w:rPr>
          <w:rFonts w:eastAsia="Times New Roman"/>
          <w:bCs/>
          <w:sz w:val="22"/>
          <w:lang w:val="x-none" w:eastAsia="x-none"/>
        </w:rPr>
        <w:t>skorzystanie z tego prawa nie może skutkować zmianą wyników konkursu oraz nie może naruszać integralności protokołu i jego załączników), usunięcia danych, ograniczenia przetwarzania</w:t>
      </w:r>
      <w:r w:rsidRPr="006B6F32">
        <w:rPr>
          <w:rFonts w:eastAsia="Times New Roman"/>
          <w:bCs/>
          <w:sz w:val="22"/>
          <w:lang w:eastAsia="x-none"/>
        </w:rPr>
        <w:t xml:space="preserve"> </w:t>
      </w:r>
      <w:r w:rsidRPr="006B6F32">
        <w:rPr>
          <w:rFonts w:eastAsia="Times New Roman"/>
          <w:bCs/>
          <w:sz w:val="22"/>
          <w:lang w:val="x-none" w:eastAsia="x-none"/>
        </w:rPr>
        <w:t>lub wniesienia sprzeciwu wobec przetwarzania,</w:t>
      </w:r>
      <w:r w:rsidRPr="006B6F32">
        <w:rPr>
          <w:rFonts w:eastAsia="Times New Roman"/>
          <w:bCs/>
          <w:sz w:val="22"/>
          <w:lang w:eastAsia="x-none"/>
        </w:rPr>
        <w:t xml:space="preserve"> w sytuacjach przewidzianych przepisami prawa.</w:t>
      </w:r>
    </w:p>
    <w:p w:rsidR="006B6F32" w:rsidRPr="006B6F32" w:rsidRDefault="006B6F32" w:rsidP="006B6F32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sz w:val="22"/>
        </w:rPr>
      </w:pPr>
      <w:r w:rsidRPr="006B6F32">
        <w:rPr>
          <w:rFonts w:eastAsia="Times New Roman"/>
          <w:bCs/>
          <w:sz w:val="22"/>
          <w:lang w:val="x-none" w:eastAsia="x-none"/>
        </w:rPr>
        <w:t>W związku z przetwarzaniem danych osobowych przysługuje prawo do wniesienia</w:t>
      </w:r>
      <w:r w:rsidRPr="006B6F32">
        <w:rPr>
          <w:rFonts w:eastAsia="Times New Roman"/>
          <w:bCs/>
          <w:sz w:val="22"/>
          <w:lang w:eastAsia="x-none"/>
        </w:rPr>
        <w:t xml:space="preserve"> </w:t>
      </w:r>
      <w:r w:rsidRPr="006B6F32">
        <w:rPr>
          <w:rFonts w:eastAsia="Times New Roman"/>
          <w:bCs/>
          <w:sz w:val="22"/>
          <w:lang w:val="x-none" w:eastAsia="x-none"/>
        </w:rPr>
        <w:t>skargi do organu nadzorczego, którym jest Prezes Urzędu Ochrony Danych Osobowych, gdy</w:t>
      </w:r>
      <w:r w:rsidRPr="006B6F32">
        <w:rPr>
          <w:rFonts w:eastAsia="Times New Roman"/>
          <w:bCs/>
          <w:sz w:val="22"/>
          <w:lang w:eastAsia="x-none"/>
        </w:rPr>
        <w:t xml:space="preserve"> zajdzie podejrzenie, </w:t>
      </w:r>
      <w:r w:rsidRPr="006B6F32">
        <w:rPr>
          <w:rFonts w:eastAsia="Times New Roman"/>
          <w:bCs/>
          <w:sz w:val="22"/>
          <w:lang w:eastAsia="x-none"/>
        </w:rPr>
        <w:br/>
        <w:t xml:space="preserve">że </w:t>
      </w:r>
      <w:r w:rsidRPr="006B6F32">
        <w:rPr>
          <w:rFonts w:eastAsia="Times New Roman"/>
          <w:bCs/>
          <w:sz w:val="22"/>
          <w:lang w:val="x-none" w:eastAsia="x-none"/>
        </w:rPr>
        <w:t>przetwarzanie danych osobowych narusza przepisy RODO.</w:t>
      </w:r>
    </w:p>
    <w:p w:rsidR="00A03932" w:rsidRDefault="006B6F32" w:rsidP="006B6F32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sz w:val="22"/>
        </w:rPr>
      </w:pPr>
      <w:r w:rsidRPr="006B6F32">
        <w:rPr>
          <w:sz w:val="22"/>
        </w:rPr>
        <w:t>Podanie danych jest wymogiem ustawowym oraz warunkiem zawarcia umowy i jest dobrowolne, a ich niepodanie skutkować będzie odrzuceniem oferty lub niepodpisaniem umowy.</w:t>
      </w:r>
    </w:p>
    <w:p w:rsidR="00126251" w:rsidRDefault="006B6F32" w:rsidP="006B6F32">
      <w:pPr>
        <w:numPr>
          <w:ilvl w:val="0"/>
          <w:numId w:val="26"/>
        </w:numPr>
        <w:autoSpaceDE w:val="0"/>
        <w:autoSpaceDN w:val="0"/>
        <w:adjustRightInd w:val="0"/>
        <w:ind w:left="426" w:hanging="426"/>
        <w:rPr>
          <w:sz w:val="22"/>
        </w:rPr>
      </w:pPr>
      <w:r w:rsidRPr="006B6F32">
        <w:rPr>
          <w:sz w:val="22"/>
        </w:rPr>
        <w:t xml:space="preserve"> </w:t>
      </w:r>
      <w:r w:rsidRPr="00A03932">
        <w:rPr>
          <w:sz w:val="22"/>
        </w:rPr>
        <w:t>Dane nie będą podlegał</w:t>
      </w:r>
      <w:r w:rsidRPr="00A03932">
        <w:rPr>
          <w:sz w:val="22"/>
          <w:lang w:eastAsia="x-none"/>
        </w:rPr>
        <w:t>y zautomatyzowanemu podejmowaniu decyzji, w tym profilowaniu</w:t>
      </w:r>
      <w:r w:rsidR="00A03932">
        <w:rPr>
          <w:sz w:val="22"/>
          <w:lang w:eastAsia="x-none"/>
        </w:rPr>
        <w:t>.</w:t>
      </w:r>
    </w:p>
    <w:p w:rsidR="00A03932" w:rsidRDefault="00A03932" w:rsidP="00A03932">
      <w:pPr>
        <w:autoSpaceDE w:val="0"/>
        <w:autoSpaceDN w:val="0"/>
        <w:adjustRightInd w:val="0"/>
        <w:ind w:left="426"/>
        <w:rPr>
          <w:sz w:val="22"/>
          <w:lang w:eastAsia="x-none"/>
        </w:rPr>
      </w:pPr>
    </w:p>
    <w:p w:rsidR="00A03932" w:rsidRDefault="00A03932" w:rsidP="00A03932">
      <w:pPr>
        <w:autoSpaceDE w:val="0"/>
        <w:autoSpaceDN w:val="0"/>
        <w:adjustRightInd w:val="0"/>
        <w:ind w:left="426"/>
        <w:rPr>
          <w:sz w:val="22"/>
          <w:lang w:eastAsia="x-none"/>
        </w:rPr>
      </w:pPr>
    </w:p>
    <w:p w:rsidR="00A03932" w:rsidRDefault="00A03932" w:rsidP="00A03932">
      <w:pPr>
        <w:autoSpaceDE w:val="0"/>
        <w:autoSpaceDN w:val="0"/>
        <w:adjustRightInd w:val="0"/>
        <w:ind w:left="426"/>
        <w:rPr>
          <w:sz w:val="22"/>
          <w:lang w:eastAsia="x-none"/>
        </w:rPr>
      </w:pPr>
    </w:p>
    <w:p w:rsidR="00A03932" w:rsidRDefault="00A03932" w:rsidP="00A03932">
      <w:pPr>
        <w:autoSpaceDE w:val="0"/>
        <w:autoSpaceDN w:val="0"/>
        <w:adjustRightInd w:val="0"/>
        <w:ind w:left="426"/>
        <w:rPr>
          <w:sz w:val="22"/>
          <w:lang w:eastAsia="x-none"/>
        </w:rPr>
      </w:pPr>
    </w:p>
    <w:p w:rsidR="00A03932" w:rsidRPr="00A03932" w:rsidRDefault="00A03932" w:rsidP="00A03932">
      <w:pPr>
        <w:autoSpaceDE w:val="0"/>
        <w:autoSpaceDN w:val="0"/>
        <w:adjustRightInd w:val="0"/>
        <w:ind w:left="426"/>
        <w:rPr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ZASTĘPCA DYREKTORA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Miejskiego Ośrodka Pomocy Rodzinie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w Białymstoku</w:t>
      </w:r>
    </w:p>
    <w:p w:rsidR="00126251" w:rsidRPr="006B6F32" w:rsidRDefault="00126251" w:rsidP="006B6F32">
      <w:pPr>
        <w:rPr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mgr Małgorzata Urbańska</w:t>
      </w:r>
    </w:p>
    <w:p w:rsidR="00126251" w:rsidRPr="006B6F32" w:rsidRDefault="00126251" w:rsidP="006B6F32">
      <w:pPr>
        <w:autoSpaceDE w:val="0"/>
        <w:autoSpaceDN w:val="0"/>
        <w:adjustRightInd w:val="0"/>
        <w:rPr>
          <w:sz w:val="22"/>
        </w:rPr>
      </w:pPr>
    </w:p>
    <w:p w:rsidR="00126251" w:rsidRPr="006B6F32" w:rsidRDefault="00126251" w:rsidP="006B6F32">
      <w:pPr>
        <w:autoSpaceDE w:val="0"/>
        <w:autoSpaceDN w:val="0"/>
        <w:adjustRightInd w:val="0"/>
        <w:ind w:left="426"/>
        <w:rPr>
          <w:sz w:val="22"/>
          <w:lang w:eastAsia="x-none"/>
        </w:rPr>
      </w:pPr>
    </w:p>
    <w:p w:rsidR="00126251" w:rsidRPr="006B6F32" w:rsidRDefault="00126251" w:rsidP="006B6F32">
      <w:pPr>
        <w:autoSpaceDE w:val="0"/>
        <w:autoSpaceDN w:val="0"/>
        <w:adjustRightInd w:val="0"/>
        <w:ind w:left="426"/>
        <w:rPr>
          <w:sz w:val="22"/>
          <w:lang w:eastAsia="x-none"/>
        </w:rPr>
      </w:pPr>
    </w:p>
    <w:p w:rsidR="00126251" w:rsidRPr="006B6F32" w:rsidRDefault="00126251" w:rsidP="006B6F32">
      <w:pPr>
        <w:autoSpaceDE w:val="0"/>
        <w:autoSpaceDN w:val="0"/>
        <w:adjustRightInd w:val="0"/>
        <w:ind w:left="426"/>
        <w:rPr>
          <w:sz w:val="22"/>
          <w:lang w:eastAsia="x-none"/>
        </w:rPr>
      </w:pPr>
    </w:p>
    <w:p w:rsidR="00126251" w:rsidRPr="006B6F32" w:rsidRDefault="00126251" w:rsidP="006B6F32">
      <w:pPr>
        <w:autoSpaceDE w:val="0"/>
        <w:autoSpaceDN w:val="0"/>
        <w:adjustRightInd w:val="0"/>
        <w:ind w:left="426"/>
        <w:rPr>
          <w:sz w:val="22"/>
          <w:lang w:eastAsia="x-none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2"/>
        <w:widowControl/>
        <w:ind w:left="5664"/>
        <w:rPr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2"/>
        <w:widowControl/>
        <w:ind w:left="5664"/>
        <w:rPr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2"/>
        <w:widowControl/>
        <w:ind w:left="5664"/>
        <w:rPr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2"/>
        <w:widowControl/>
        <w:ind w:left="5664"/>
        <w:rPr>
          <w:b/>
          <w:bCs/>
          <w:iCs/>
          <w:sz w:val="18"/>
          <w:szCs w:val="18"/>
        </w:rPr>
      </w:pPr>
    </w:p>
    <w:p w:rsidR="00A03932" w:rsidRDefault="00A03932" w:rsidP="001F08DA">
      <w:pPr>
        <w:pStyle w:val="Style2"/>
        <w:widowControl/>
        <w:rPr>
          <w:b/>
          <w:bCs/>
          <w:iCs/>
          <w:sz w:val="18"/>
          <w:szCs w:val="18"/>
        </w:rPr>
      </w:pPr>
    </w:p>
    <w:p w:rsidR="001F08DA" w:rsidRDefault="001F08DA" w:rsidP="001F08DA">
      <w:pPr>
        <w:pStyle w:val="Style2"/>
        <w:widowControl/>
        <w:rPr>
          <w:b/>
          <w:bCs/>
          <w:iCs/>
          <w:sz w:val="18"/>
          <w:szCs w:val="18"/>
        </w:rPr>
      </w:pPr>
    </w:p>
    <w:p w:rsidR="006B6F32" w:rsidRPr="006B6F32" w:rsidRDefault="006B6F32" w:rsidP="006B6F32">
      <w:pPr>
        <w:pStyle w:val="Style2"/>
        <w:widowControl/>
        <w:ind w:left="5664"/>
        <w:rPr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2"/>
        <w:widowControl/>
        <w:rPr>
          <w:bCs/>
          <w:iCs/>
          <w:spacing w:val="2"/>
        </w:rPr>
      </w:pPr>
      <w:r w:rsidRPr="006B6F32">
        <w:rPr>
          <w:b/>
          <w:bCs/>
          <w:iCs/>
          <w:sz w:val="18"/>
          <w:szCs w:val="18"/>
        </w:rPr>
        <w:lastRenderedPageBreak/>
        <w:t xml:space="preserve">Załącznik Nr 1 </w:t>
      </w:r>
      <w:r w:rsidRPr="006B6F32">
        <w:rPr>
          <w:b/>
          <w:sz w:val="18"/>
          <w:szCs w:val="18"/>
        </w:rPr>
        <w:t xml:space="preserve">do warunków 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>konkursu stanowiących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>Załącznik do ZARZĄDZENIA NR 69/2023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126251" w:rsidRPr="006B6F32" w:rsidRDefault="009E0E3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 dnia16</w:t>
      </w:r>
      <w:r w:rsidR="00126251" w:rsidRPr="006B6F32">
        <w:rPr>
          <w:rFonts w:ascii="Times New Roman" w:hAnsi="Times New Roman"/>
          <w:b/>
          <w:sz w:val="18"/>
          <w:szCs w:val="18"/>
        </w:rPr>
        <w:t xml:space="preserve"> listopada 2023 r. 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  <w:r w:rsidRPr="006B6F32">
        <w:rPr>
          <w:rFonts w:ascii="Times New Roman" w:hAnsi="Times New Roman"/>
          <w:b/>
          <w:bCs/>
          <w:iCs/>
        </w:rPr>
        <w:t>Karta czasu pracy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  <w:r w:rsidRPr="006B6F32">
        <w:rPr>
          <w:rFonts w:ascii="Times New Roman" w:hAnsi="Times New Roman"/>
          <w:b/>
          <w:bCs/>
          <w:iCs/>
        </w:rPr>
        <w:t>Projekt „…………………………………………………...…” finansowany /dofinansowany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  <w:r w:rsidRPr="006B6F32">
        <w:rPr>
          <w:rFonts w:ascii="Times New Roman" w:hAnsi="Times New Roman"/>
          <w:b/>
          <w:bCs/>
          <w:iCs/>
        </w:rPr>
        <w:t>z budżetu Miasta Białegostoku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126251" w:rsidRPr="006B6F32" w:rsidRDefault="00126251" w:rsidP="006B6F32">
      <w:pPr>
        <w:pStyle w:val="Style5"/>
        <w:widowControl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b/>
          <w:bCs/>
          <w:iCs/>
        </w:rPr>
      </w:pPr>
      <w:r w:rsidRPr="006B6F32">
        <w:rPr>
          <w:rFonts w:ascii="Times New Roman" w:hAnsi="Times New Roman"/>
          <w:b/>
          <w:bCs/>
          <w:iCs/>
        </w:rPr>
        <w:t>Za okres …………………………………………………</w:t>
      </w:r>
    </w:p>
    <w:p w:rsidR="00126251" w:rsidRPr="006B6F32" w:rsidRDefault="00126251" w:rsidP="006B6F32">
      <w:pPr>
        <w:pStyle w:val="Style5"/>
        <w:widowControl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b/>
          <w:bCs/>
          <w:iCs/>
        </w:rPr>
      </w:pPr>
      <w:r w:rsidRPr="006B6F32">
        <w:rPr>
          <w:rFonts w:ascii="Times New Roman" w:hAnsi="Times New Roman"/>
          <w:b/>
          <w:bCs/>
          <w:iCs/>
        </w:rPr>
        <w:t>Imię i Nazwisko ………………………………………...</w:t>
      </w:r>
    </w:p>
    <w:p w:rsidR="00126251" w:rsidRPr="006B6F32" w:rsidRDefault="00126251" w:rsidP="006B6F32">
      <w:pPr>
        <w:pStyle w:val="Style5"/>
        <w:widowControl/>
        <w:numPr>
          <w:ilvl w:val="0"/>
          <w:numId w:val="30"/>
        </w:numPr>
        <w:tabs>
          <w:tab w:val="left" w:pos="709"/>
        </w:tabs>
        <w:rPr>
          <w:rFonts w:ascii="Times New Roman" w:hAnsi="Times New Roman"/>
          <w:b/>
          <w:bCs/>
          <w:iCs/>
        </w:rPr>
      </w:pPr>
      <w:r w:rsidRPr="006B6F32">
        <w:rPr>
          <w:rFonts w:ascii="Times New Roman" w:hAnsi="Times New Roman"/>
          <w:b/>
          <w:bCs/>
          <w:iCs/>
        </w:rPr>
        <w:t>Stanowisko ……………………………………………...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tbl>
      <w:tblPr>
        <w:tblpPr w:leftFromText="141" w:rightFromText="141" w:vertAnchor="text" w:horzAnchor="margin" w:tblpXSpec="center" w:tblpY="5"/>
        <w:tblW w:w="88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1417"/>
        <w:gridCol w:w="1418"/>
        <w:gridCol w:w="1134"/>
        <w:gridCol w:w="3042"/>
        <w:gridCol w:w="969"/>
      </w:tblGrid>
      <w:tr w:rsidR="00126251" w:rsidRPr="006B6F32" w:rsidTr="00126251">
        <w:trPr>
          <w:trHeight w:val="52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51" w:rsidRPr="006B6F32" w:rsidRDefault="00126251" w:rsidP="006B6F32">
            <w:pPr>
              <w:pStyle w:val="Style10"/>
              <w:widowControl/>
              <w:rPr>
                <w:rStyle w:val="FontStyle14"/>
                <w:i/>
                <w:spacing w:val="6"/>
                <w:sz w:val="24"/>
                <w:szCs w:val="24"/>
              </w:rPr>
            </w:pPr>
            <w:r w:rsidRPr="006B6F32">
              <w:rPr>
                <w:rStyle w:val="FontStyle14"/>
                <w:i/>
                <w:spacing w:val="6"/>
                <w:sz w:val="24"/>
                <w:szCs w:val="24"/>
              </w:rPr>
              <w:t>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51" w:rsidRPr="006B6F32" w:rsidRDefault="00126251" w:rsidP="006B6F32">
            <w:pPr>
              <w:pStyle w:val="Style10"/>
              <w:widowControl/>
              <w:rPr>
                <w:rStyle w:val="FontStyle14"/>
                <w:i/>
                <w:spacing w:val="6"/>
                <w:sz w:val="24"/>
                <w:szCs w:val="24"/>
              </w:rPr>
            </w:pPr>
            <w:r w:rsidRPr="006B6F32">
              <w:rPr>
                <w:rStyle w:val="FontStyle14"/>
                <w:i/>
                <w:spacing w:val="6"/>
                <w:sz w:val="24"/>
                <w:szCs w:val="24"/>
              </w:rPr>
              <w:t>Godzina rozpoczęcia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51" w:rsidRPr="006B6F32" w:rsidRDefault="00126251" w:rsidP="006B6F32">
            <w:pPr>
              <w:pStyle w:val="Style10"/>
              <w:widowControl/>
              <w:ind w:right="15"/>
              <w:rPr>
                <w:rStyle w:val="FontStyle14"/>
                <w:i/>
                <w:spacing w:val="6"/>
                <w:sz w:val="24"/>
                <w:szCs w:val="24"/>
              </w:rPr>
            </w:pPr>
            <w:r w:rsidRPr="006B6F32">
              <w:rPr>
                <w:rStyle w:val="FontStyle14"/>
                <w:i/>
                <w:spacing w:val="6"/>
                <w:sz w:val="24"/>
                <w:szCs w:val="24"/>
              </w:rPr>
              <w:t>Godzina zakończenia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51" w:rsidRPr="006B6F32" w:rsidRDefault="00126251" w:rsidP="006B6F32">
            <w:pPr>
              <w:pStyle w:val="Style10"/>
              <w:widowControl/>
              <w:rPr>
                <w:rStyle w:val="FontStyle14"/>
                <w:i/>
                <w:spacing w:val="6"/>
                <w:sz w:val="24"/>
                <w:szCs w:val="24"/>
              </w:rPr>
            </w:pPr>
            <w:r w:rsidRPr="006B6F32">
              <w:rPr>
                <w:rStyle w:val="FontStyle14"/>
                <w:i/>
                <w:spacing w:val="6"/>
                <w:sz w:val="24"/>
                <w:szCs w:val="24"/>
              </w:rPr>
              <w:t xml:space="preserve">Łączna liczba godzin </w:t>
            </w:r>
          </w:p>
          <w:p w:rsidR="00126251" w:rsidRPr="006B6F32" w:rsidRDefault="00126251" w:rsidP="006B6F32">
            <w:pPr>
              <w:pStyle w:val="Style10"/>
              <w:widowControl/>
              <w:rPr>
                <w:rStyle w:val="FontStyle14"/>
                <w:i/>
                <w:spacing w:val="6"/>
                <w:sz w:val="24"/>
                <w:szCs w:val="24"/>
              </w:rPr>
            </w:pPr>
            <w:r w:rsidRPr="006B6F32">
              <w:rPr>
                <w:rStyle w:val="FontStyle14"/>
                <w:i/>
                <w:spacing w:val="6"/>
                <w:sz w:val="24"/>
                <w:szCs w:val="24"/>
              </w:rPr>
              <w:t>pracy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51" w:rsidRPr="006B6F32" w:rsidRDefault="00126251" w:rsidP="006B6F32">
            <w:pPr>
              <w:pStyle w:val="Style10"/>
              <w:widowControl/>
              <w:rPr>
                <w:rStyle w:val="FontStyle14"/>
                <w:i/>
                <w:spacing w:val="6"/>
                <w:sz w:val="24"/>
                <w:szCs w:val="24"/>
              </w:rPr>
            </w:pPr>
            <w:r w:rsidRPr="006B6F32">
              <w:rPr>
                <w:rStyle w:val="FontStyle14"/>
                <w:i/>
                <w:spacing w:val="6"/>
                <w:sz w:val="24"/>
                <w:szCs w:val="24"/>
              </w:rPr>
              <w:t xml:space="preserve">  Opis  wykonanych zadań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251" w:rsidRPr="006B6F32" w:rsidRDefault="00126251" w:rsidP="006B6F32">
            <w:pPr>
              <w:pStyle w:val="Style10"/>
              <w:widowControl/>
              <w:rPr>
                <w:rStyle w:val="FontStyle14"/>
                <w:i/>
                <w:spacing w:val="6"/>
                <w:sz w:val="24"/>
                <w:szCs w:val="24"/>
              </w:rPr>
            </w:pPr>
            <w:r w:rsidRPr="006B6F32">
              <w:rPr>
                <w:rStyle w:val="FontStyle14"/>
                <w:i/>
                <w:spacing w:val="6"/>
                <w:sz w:val="24"/>
                <w:szCs w:val="24"/>
              </w:rPr>
              <w:t>Podpis</w:t>
            </w:r>
          </w:p>
        </w:tc>
      </w:tr>
      <w:tr w:rsidR="00126251" w:rsidRPr="006B6F32" w:rsidTr="0012625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40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5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26251" w:rsidRPr="006B6F32" w:rsidTr="00126251">
        <w:trPr>
          <w:trHeight w:val="240"/>
        </w:trPr>
        <w:tc>
          <w:tcPr>
            <w:tcW w:w="372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</w:pPr>
            <w:r w:rsidRPr="006B6F32">
              <w:rPr>
                <w:rStyle w:val="FontStyle1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                  </w:t>
            </w:r>
            <w:r w:rsidRPr="006B6F32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Łączny czas pracy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40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26251" w:rsidRPr="006B6F32" w:rsidRDefault="00126251" w:rsidP="006B6F32">
            <w:pPr>
              <w:pStyle w:val="Style1"/>
              <w:widowControl/>
              <w:jc w:val="left"/>
              <w:rPr>
                <w:rFonts w:ascii="Times New Roman" w:hAnsi="Times New Roman"/>
              </w:rPr>
            </w:pPr>
          </w:p>
        </w:tc>
      </w:tr>
    </w:tbl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6B6F32">
        <w:rPr>
          <w:rFonts w:ascii="Times New Roman" w:hAnsi="Times New Roman"/>
          <w:bCs/>
          <w:iCs/>
          <w:sz w:val="22"/>
          <w:szCs w:val="22"/>
        </w:rPr>
        <w:t>………………………………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6B6F32">
        <w:rPr>
          <w:rFonts w:ascii="Times New Roman" w:hAnsi="Times New Roman"/>
          <w:bCs/>
          <w:iCs/>
          <w:sz w:val="22"/>
          <w:szCs w:val="22"/>
        </w:rPr>
        <w:t>/podpis wykonawcy/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6B6F32">
        <w:rPr>
          <w:rFonts w:ascii="Times New Roman" w:hAnsi="Times New Roman"/>
          <w:bCs/>
          <w:iCs/>
          <w:sz w:val="22"/>
          <w:szCs w:val="22"/>
        </w:rPr>
        <w:t>Zatwierdzam wykonanie wyżej wymienionych zadań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6B6F32">
        <w:rPr>
          <w:rFonts w:ascii="Times New Roman" w:hAnsi="Times New Roman"/>
          <w:bCs/>
          <w:iCs/>
          <w:sz w:val="22"/>
          <w:szCs w:val="22"/>
        </w:rPr>
        <w:t>……………………………………………...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ZASTĘPCA DYREKTORA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Miejskiego Ośrodka Pomocy Rodzinie</w:t>
      </w: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w Białymstoku</w:t>
      </w:r>
    </w:p>
    <w:p w:rsidR="00126251" w:rsidRPr="006B6F32" w:rsidRDefault="00126251" w:rsidP="006B6F32">
      <w:pPr>
        <w:rPr>
          <w:sz w:val="22"/>
        </w:rPr>
      </w:pPr>
    </w:p>
    <w:p w:rsidR="00126251" w:rsidRPr="006B6F32" w:rsidRDefault="00126251" w:rsidP="006B6F32">
      <w:pPr>
        <w:rPr>
          <w:sz w:val="22"/>
        </w:rPr>
      </w:pPr>
      <w:r w:rsidRPr="006B6F32">
        <w:rPr>
          <w:sz w:val="22"/>
        </w:rPr>
        <w:t>mgr Małgorzata Urbańska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 w:rsidRPr="006B6F32">
        <w:rPr>
          <w:rFonts w:ascii="Times New Roman" w:hAnsi="Times New Roman"/>
          <w:b/>
          <w:bCs/>
          <w:iCs/>
          <w:sz w:val="18"/>
          <w:szCs w:val="18"/>
        </w:rPr>
        <w:lastRenderedPageBreak/>
        <w:t xml:space="preserve">Załącznik Nr 2 </w:t>
      </w:r>
      <w:r w:rsidRPr="006B6F32">
        <w:rPr>
          <w:rFonts w:ascii="Times New Roman" w:hAnsi="Times New Roman"/>
          <w:b/>
          <w:sz w:val="18"/>
          <w:szCs w:val="18"/>
        </w:rPr>
        <w:t xml:space="preserve">do warunków 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>konkursu stanowiących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>Załącznik do ZARZĄDZENIA NR 69/2023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126251" w:rsidRPr="006B6F32" w:rsidRDefault="00030372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 dnia 16</w:t>
      </w:r>
      <w:r w:rsidR="00126251" w:rsidRPr="006B6F32">
        <w:rPr>
          <w:rFonts w:ascii="Times New Roman" w:hAnsi="Times New Roman"/>
          <w:b/>
          <w:sz w:val="18"/>
          <w:szCs w:val="18"/>
        </w:rPr>
        <w:t xml:space="preserve"> listopada 2023 r. 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6B6F32">
        <w:rPr>
          <w:rFonts w:ascii="Times New Roman" w:hAnsi="Times New Roman"/>
          <w:bCs/>
          <w:iCs/>
          <w:sz w:val="22"/>
          <w:szCs w:val="22"/>
        </w:rPr>
        <w:t>Białystok, dnia ……………………….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6B6F32">
        <w:rPr>
          <w:rFonts w:ascii="Times New Roman" w:hAnsi="Times New Roman"/>
          <w:bCs/>
          <w:iCs/>
          <w:sz w:val="22"/>
          <w:szCs w:val="22"/>
        </w:rPr>
        <w:t>……………………………………...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6B6F32">
        <w:rPr>
          <w:rFonts w:ascii="Times New Roman" w:hAnsi="Times New Roman"/>
          <w:bCs/>
          <w:iCs/>
          <w:sz w:val="22"/>
          <w:szCs w:val="22"/>
        </w:rPr>
        <w:tab/>
        <w:t>(pieczątka oferenta)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126251" w:rsidRPr="006B6F32" w:rsidRDefault="00126251" w:rsidP="006B6F32">
      <w:pPr>
        <w:pStyle w:val="Style4"/>
        <w:widowControl/>
        <w:spacing w:line="810" w:lineRule="exact"/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</w:pPr>
      <w:r w:rsidRPr="006B6F32"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  <w:t>Oświadczenie</w:t>
      </w:r>
    </w:p>
    <w:p w:rsidR="00126251" w:rsidRPr="006B6F32" w:rsidRDefault="00126251" w:rsidP="006B6F32">
      <w:pPr>
        <w:pStyle w:val="Style7"/>
        <w:widowControl/>
        <w:spacing w:before="75" w:line="405" w:lineRule="exact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6B6F32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W związku z ubieganiem się o finansowanie/dofinansowanie z budżetu Miasta Białegostoku realizacji zadania publicznego pn</w:t>
      </w:r>
      <w:r w:rsidR="00454DE3" w:rsidRPr="006B6F32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….</w:t>
      </w:r>
      <w:r w:rsidRPr="006B6F32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.....................................................................................................</w:t>
      </w:r>
    </w:p>
    <w:p w:rsidR="00126251" w:rsidRPr="006B6F32" w:rsidRDefault="00126251" w:rsidP="006B6F32">
      <w:pPr>
        <w:pStyle w:val="Style7"/>
        <w:widowControl/>
        <w:spacing w:before="75" w:line="405" w:lineRule="exact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6B6F32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…………………………………………………………………………….……………………..., niżej</w:t>
      </w:r>
    </w:p>
    <w:p w:rsidR="00126251" w:rsidRPr="006B6F32" w:rsidRDefault="00126251" w:rsidP="006B6F32">
      <w:pPr>
        <w:pStyle w:val="Style7"/>
        <w:widowControl/>
        <w:spacing w:before="75" w:line="405" w:lineRule="exact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6B6F32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podpisane osoby, posiadające prawo do składania oświadczeń woli w imieniu oferenta, informują, iż oferent nie ubiegał się i nie ubiega się, poza ww. konkursem, o powierzenie/wsparcie realizacji przedmiotowego zadania z innych środków Miasta Białegostoku.</w:t>
      </w:r>
    </w:p>
    <w:p w:rsidR="00126251" w:rsidRPr="006B6F32" w:rsidRDefault="00126251" w:rsidP="006B6F32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126251" w:rsidRPr="006B6F32" w:rsidRDefault="00126251" w:rsidP="006B6F32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126251" w:rsidRPr="006B6F32" w:rsidRDefault="00126251" w:rsidP="006B6F32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126251" w:rsidRPr="006B6F32" w:rsidRDefault="00126251" w:rsidP="006B6F32">
      <w:pPr>
        <w:pStyle w:val="Style8"/>
        <w:widowControl/>
        <w:spacing w:line="240" w:lineRule="exact"/>
        <w:rPr>
          <w:spacing w:val="2"/>
          <w:sz w:val="22"/>
          <w:szCs w:val="22"/>
        </w:rPr>
      </w:pPr>
    </w:p>
    <w:p w:rsidR="00126251" w:rsidRPr="006B6F32" w:rsidRDefault="00126251" w:rsidP="006B6F32">
      <w:pPr>
        <w:pStyle w:val="Style8"/>
        <w:widowControl/>
        <w:spacing w:before="1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</w:pPr>
      <w:r w:rsidRPr="006B6F32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  <w:t>Osoby składające oświadczenie:</w:t>
      </w:r>
    </w:p>
    <w:p w:rsidR="00126251" w:rsidRPr="006B6F32" w:rsidRDefault="00126251" w:rsidP="006B6F32">
      <w:pPr>
        <w:pStyle w:val="Style7"/>
        <w:widowControl/>
        <w:spacing w:line="240" w:lineRule="exact"/>
        <w:ind w:right="75"/>
        <w:rPr>
          <w:spacing w:val="2"/>
          <w:sz w:val="22"/>
          <w:szCs w:val="22"/>
        </w:rPr>
      </w:pPr>
    </w:p>
    <w:p w:rsidR="00126251" w:rsidRPr="006B6F32" w:rsidRDefault="00126251" w:rsidP="006B6F32">
      <w:pPr>
        <w:pStyle w:val="Style7"/>
        <w:widowControl/>
        <w:spacing w:line="240" w:lineRule="exact"/>
        <w:ind w:right="75"/>
        <w:rPr>
          <w:spacing w:val="2"/>
          <w:sz w:val="22"/>
          <w:szCs w:val="22"/>
        </w:rPr>
      </w:pPr>
    </w:p>
    <w:p w:rsidR="00126251" w:rsidRPr="006B6F32" w:rsidRDefault="00126251" w:rsidP="006B6F32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126251" w:rsidRPr="006B6F32" w:rsidRDefault="00126251" w:rsidP="006B6F32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126251" w:rsidRPr="006B6F32" w:rsidRDefault="00126251" w:rsidP="006B6F32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  <w:r w:rsidRPr="006B6F32">
        <w:rPr>
          <w:spacing w:val="2"/>
          <w:sz w:val="22"/>
          <w:szCs w:val="22"/>
        </w:rPr>
        <w:t>..……………………………..</w:t>
      </w:r>
      <w:r w:rsidRPr="006B6F32">
        <w:rPr>
          <w:spacing w:val="2"/>
          <w:sz w:val="22"/>
          <w:szCs w:val="22"/>
        </w:rPr>
        <w:tab/>
      </w:r>
      <w:r w:rsidRPr="006B6F32">
        <w:rPr>
          <w:spacing w:val="2"/>
          <w:sz w:val="22"/>
          <w:szCs w:val="22"/>
        </w:rPr>
        <w:tab/>
      </w:r>
      <w:r w:rsidRPr="006B6F32">
        <w:rPr>
          <w:spacing w:val="2"/>
          <w:sz w:val="22"/>
          <w:szCs w:val="22"/>
        </w:rPr>
        <w:tab/>
      </w:r>
      <w:r w:rsidRPr="006B6F32">
        <w:rPr>
          <w:spacing w:val="2"/>
          <w:sz w:val="22"/>
          <w:szCs w:val="22"/>
        </w:rPr>
        <w:tab/>
      </w:r>
      <w:r w:rsidRPr="006B6F32">
        <w:rPr>
          <w:spacing w:val="2"/>
          <w:sz w:val="22"/>
          <w:szCs w:val="22"/>
        </w:rPr>
        <w:tab/>
        <w:t xml:space="preserve">       …………………………....</w:t>
      </w:r>
    </w:p>
    <w:p w:rsidR="00C55F2D" w:rsidRDefault="00126251" w:rsidP="00C55F2D">
      <w:pPr>
        <w:pStyle w:val="Style7"/>
        <w:widowControl/>
        <w:tabs>
          <w:tab w:val="left" w:pos="6495"/>
        </w:tabs>
        <w:spacing w:line="240" w:lineRule="auto"/>
        <w:ind w:right="7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6B6F32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pieczątka i podpis                                                                                 pieczątka i podpis</w:t>
      </w:r>
    </w:p>
    <w:p w:rsidR="00126251" w:rsidRPr="006B6F32" w:rsidRDefault="00126251" w:rsidP="00C55F2D">
      <w:pPr>
        <w:pStyle w:val="Style7"/>
        <w:widowControl/>
        <w:tabs>
          <w:tab w:val="left" w:pos="6495"/>
        </w:tabs>
        <w:spacing w:line="240" w:lineRule="auto"/>
        <w:ind w:right="7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6B6F32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(ew. czytelny podpis i funkcja)                                                        (ew. czytelny podpis i funkcja)</w:t>
      </w:r>
    </w:p>
    <w:p w:rsidR="00126251" w:rsidRPr="006B6F32" w:rsidRDefault="00126251" w:rsidP="006B6F32">
      <w:pPr>
        <w:pStyle w:val="Style6"/>
        <w:widowControl/>
        <w:ind w:left="5865"/>
        <w:rPr>
          <w:sz w:val="22"/>
          <w:szCs w:val="22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ZASTĘPCA DYREKTORA</w:t>
      </w: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Miejskiego Ośrodka Pomocy Rodzinie</w:t>
      </w: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w Białymstoku</w:t>
      </w:r>
    </w:p>
    <w:p w:rsidR="00454DE3" w:rsidRPr="006B6F32" w:rsidRDefault="00454DE3" w:rsidP="006B6F32">
      <w:pPr>
        <w:rPr>
          <w:sz w:val="22"/>
        </w:rPr>
      </w:pP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mgr Małgorzata Urbańska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</w:rPr>
      </w:pPr>
    </w:p>
    <w:p w:rsidR="00454DE3" w:rsidRPr="006B6F32" w:rsidRDefault="00454DE3" w:rsidP="006B6F32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Cs/>
          <w:iCs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bCs/>
          <w:iCs/>
          <w:sz w:val="18"/>
          <w:szCs w:val="18"/>
        </w:rPr>
        <w:lastRenderedPageBreak/>
        <w:t xml:space="preserve">Załącznik Nr 3 </w:t>
      </w:r>
      <w:r w:rsidRPr="006B6F32">
        <w:rPr>
          <w:rFonts w:ascii="Times New Roman" w:hAnsi="Times New Roman"/>
          <w:b/>
          <w:sz w:val="18"/>
          <w:szCs w:val="18"/>
        </w:rPr>
        <w:t xml:space="preserve">do warunków 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>konkursu stanowiących</w:t>
      </w:r>
    </w:p>
    <w:p w:rsidR="00126251" w:rsidRPr="006B6F32" w:rsidRDefault="00454DE3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>Załącznik do ZARZĄDZENIA NR 69</w:t>
      </w:r>
      <w:r w:rsidR="00126251" w:rsidRPr="006B6F32">
        <w:rPr>
          <w:rFonts w:ascii="Times New Roman" w:hAnsi="Times New Roman"/>
          <w:b/>
          <w:sz w:val="18"/>
          <w:szCs w:val="18"/>
        </w:rPr>
        <w:t>/2023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126251" w:rsidRPr="006B6F32" w:rsidRDefault="00D04475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 dnia 16</w:t>
      </w:r>
      <w:r w:rsidR="00126251" w:rsidRPr="006B6F32">
        <w:rPr>
          <w:rFonts w:ascii="Times New Roman" w:hAnsi="Times New Roman"/>
          <w:b/>
          <w:sz w:val="18"/>
          <w:szCs w:val="18"/>
        </w:rPr>
        <w:t xml:space="preserve"> listopada 2023 r. </w:t>
      </w:r>
    </w:p>
    <w:p w:rsidR="00126251" w:rsidRPr="006B6F32" w:rsidRDefault="00126251" w:rsidP="006B6F32">
      <w:pPr>
        <w:tabs>
          <w:tab w:val="left" w:pos="709"/>
        </w:tabs>
        <w:autoSpaceDE w:val="0"/>
        <w:autoSpaceDN w:val="0"/>
        <w:adjustRightInd w:val="0"/>
        <w:rPr>
          <w:rFonts w:eastAsia="Times New Roman"/>
          <w:b/>
          <w:bCs/>
          <w:iCs/>
          <w:szCs w:val="24"/>
          <w:lang w:eastAsia="pl-PL"/>
        </w:rPr>
      </w:pPr>
    </w:p>
    <w:p w:rsidR="00126251" w:rsidRPr="006B6F32" w:rsidRDefault="00126251" w:rsidP="006B6F32">
      <w:pPr>
        <w:spacing w:line="360" w:lineRule="auto"/>
        <w:rPr>
          <w:b/>
          <w:bCs/>
          <w:sz w:val="28"/>
          <w:szCs w:val="28"/>
        </w:rPr>
      </w:pPr>
      <w:r w:rsidRPr="006B6F32">
        <w:rPr>
          <w:b/>
          <w:bCs/>
          <w:sz w:val="28"/>
          <w:szCs w:val="28"/>
        </w:rPr>
        <w:t>Karta oceny formalnej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028"/>
      </w:tblGrid>
      <w:tr w:rsidR="00126251" w:rsidRPr="006B6F32" w:rsidTr="0012625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26251" w:rsidRPr="006B6F32" w:rsidRDefault="00126251" w:rsidP="006B6F32">
            <w:pPr>
              <w:rPr>
                <w:b/>
                <w:bCs/>
                <w:sz w:val="20"/>
                <w:szCs w:val="20"/>
              </w:rPr>
            </w:pPr>
            <w:r w:rsidRPr="006B6F32">
              <w:rPr>
                <w:b/>
                <w:bCs/>
                <w:sz w:val="20"/>
                <w:szCs w:val="20"/>
              </w:rPr>
              <w:t>Nazwa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Cs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26251" w:rsidRPr="006B6F32" w:rsidRDefault="00126251" w:rsidP="006B6F32">
            <w:pPr>
              <w:rPr>
                <w:b/>
                <w:bCs/>
                <w:sz w:val="20"/>
                <w:szCs w:val="20"/>
              </w:rPr>
            </w:pPr>
            <w:r w:rsidRPr="006B6F32">
              <w:rPr>
                <w:b/>
                <w:bCs/>
                <w:sz w:val="20"/>
                <w:szCs w:val="20"/>
              </w:rPr>
              <w:t>Nr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26251" w:rsidRPr="006B6F32" w:rsidRDefault="00126251" w:rsidP="006B6F32">
            <w:pPr>
              <w:rPr>
                <w:b/>
                <w:bCs/>
                <w:sz w:val="20"/>
                <w:szCs w:val="20"/>
              </w:rPr>
            </w:pPr>
            <w:r w:rsidRPr="006B6F32">
              <w:rPr>
                <w:b/>
                <w:bCs/>
                <w:sz w:val="20"/>
                <w:szCs w:val="20"/>
              </w:rPr>
              <w:t>Nazwa i adres oferenta: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126251" w:rsidRPr="006B6F32" w:rsidRDefault="00126251" w:rsidP="006B6F32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4"/>
        <w:gridCol w:w="1020"/>
        <w:gridCol w:w="948"/>
      </w:tblGrid>
      <w:tr w:rsidR="00126251" w:rsidRPr="006B6F32" w:rsidTr="00126251"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Kryteria oceny formalnej oferty</w:t>
            </w:r>
          </w:p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nie</w:t>
            </w:r>
          </w:p>
        </w:tc>
      </w:tr>
      <w:tr w:rsidR="00126251" w:rsidRPr="006B6F32" w:rsidTr="0012625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Oferta została złożona w terminie i w miejscu, określonych w szczegółowych warunkach otwartego konkursu ofert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33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Oferta została złożona na właściwym formularzu z jednakową sumą kontrolną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539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Oferta została złożona przez podmiot uprawniony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33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Oferta została wypełniona prawidłowo (m.in. wszystkie pola wymagane zostały wypełnione)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51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Oferta została złożona na zadanie wskazane w ogłoszeniu o konkursie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574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Oferta została podpisana przez osoby uprawnione do reprezentacji oferenta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Do oferty załączono następujące załączniki </w:t>
            </w:r>
            <w:r w:rsidRPr="006B6F3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oryginale lub </w:t>
            </w:r>
            <w:r w:rsidRPr="006B6F32">
              <w:rPr>
                <w:sz w:val="20"/>
                <w:szCs w:val="20"/>
              </w:rPr>
              <w:t>potwierdzone za zgodność z oryginałem przez osoby do tego uprawnione: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numPr>
                <w:ilvl w:val="0"/>
                <w:numId w:val="11"/>
              </w:numPr>
              <w:tabs>
                <w:tab w:val="left" w:pos="0"/>
              </w:tabs>
              <w:ind w:left="426" w:hanging="426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bCs/>
                <w:sz w:val="20"/>
                <w:szCs w:val="20"/>
                <w:lang w:eastAsia="pl-PL"/>
              </w:rPr>
              <w:t>aktualny, tj. zgodny ze stanem faktycznym wyciąg z rejestru lub ewidencji bądź inne dokumenty potwierdzające status prawny oferenta i umocowanie osób go reprezentujących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575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numPr>
                <w:ilvl w:val="0"/>
                <w:numId w:val="11"/>
              </w:numPr>
              <w:ind w:left="426" w:hanging="426"/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aktualny statut oferenta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numPr>
                <w:ilvl w:val="0"/>
                <w:numId w:val="11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6B6F32">
              <w:rPr>
                <w:sz w:val="20"/>
                <w:szCs w:val="20"/>
              </w:rPr>
              <w:t>regulamin organizacyjny placówki lub projekt takiego regulaminu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numPr>
                <w:ilvl w:val="0"/>
                <w:numId w:val="11"/>
              </w:numPr>
              <w:ind w:left="426" w:hanging="426"/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decyzję Wojewody Podlaskiego w sprawie wydania zezwolenia na prowadzenie placówki opiekuńczo – wychowawczej typu </w:t>
            </w:r>
            <w:proofErr w:type="spellStart"/>
            <w:r w:rsidRPr="006B6F32">
              <w:rPr>
                <w:sz w:val="20"/>
                <w:szCs w:val="20"/>
              </w:rPr>
              <w:t>socjalizacyjno</w:t>
            </w:r>
            <w:proofErr w:type="spellEnd"/>
            <w:r w:rsidRPr="006B6F32">
              <w:rPr>
                <w:sz w:val="20"/>
                <w:szCs w:val="20"/>
              </w:rPr>
              <w:t xml:space="preserve"> - interwencyjnego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numPr>
                <w:ilvl w:val="0"/>
                <w:numId w:val="11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sz w:val="20"/>
                <w:szCs w:val="20"/>
                <w:lang w:eastAsia="pl-PL"/>
              </w:rPr>
              <w:t>pełnomocnictwa niezbędne do reprezentowania oferenta w sytuacji nieobecności osób do tego uprawnionych;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numPr>
                <w:ilvl w:val="0"/>
                <w:numId w:val="11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sz w:val="20"/>
                <w:szCs w:val="20"/>
                <w:lang w:eastAsia="pl-PL"/>
              </w:rPr>
              <w:t>oświadczenie oferenta o nieubieganie się o inne środki budżetowe Miasta Białegostoku (załącznik Nr 2 do warunków konkursu)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numPr>
                <w:ilvl w:val="0"/>
                <w:numId w:val="11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sz w:val="20"/>
                <w:szCs w:val="20"/>
                <w:lang w:eastAsia="pl-PL"/>
              </w:rPr>
              <w:t>dokument poświadczający prawo do zajmowanego lokalu, w którym realizowane ma być zadanie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680"/>
        </w:trPr>
        <w:tc>
          <w:tcPr>
            <w:tcW w:w="3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numPr>
                <w:ilvl w:val="0"/>
                <w:numId w:val="11"/>
              </w:numPr>
              <w:ind w:left="426" w:hanging="426"/>
              <w:rPr>
                <w:rFonts w:eastAsia="Times New Roman"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sz w:val="20"/>
                <w:szCs w:val="20"/>
                <w:lang w:eastAsia="pl-PL"/>
              </w:rPr>
              <w:t>udokumentowane  przygotowanie zawodowe osób pracujących w ramach zadania, dające gwarancję merytorycznej poprawności przebiegu realizacji zadania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</w:tbl>
    <w:p w:rsidR="00126251" w:rsidRPr="006B6F32" w:rsidRDefault="00126251" w:rsidP="006B6F32">
      <w:pPr>
        <w:rPr>
          <w:b/>
        </w:rPr>
      </w:pPr>
    </w:p>
    <w:p w:rsidR="00126251" w:rsidRPr="006B6F32" w:rsidRDefault="00126251" w:rsidP="006B6F32">
      <w:pPr>
        <w:rPr>
          <w:b/>
        </w:rPr>
      </w:pPr>
    </w:p>
    <w:p w:rsidR="00126251" w:rsidRPr="006B6F32" w:rsidRDefault="00126251" w:rsidP="006B6F32">
      <w:pPr>
        <w:rPr>
          <w:b/>
        </w:rPr>
      </w:pPr>
    </w:p>
    <w:p w:rsidR="00126251" w:rsidRPr="006B6F32" w:rsidRDefault="00126251" w:rsidP="006B6F32">
      <w:pPr>
        <w:rPr>
          <w:b/>
        </w:rPr>
      </w:pPr>
      <w:r w:rsidRPr="006B6F32">
        <w:rPr>
          <w:b/>
        </w:rPr>
        <w:lastRenderedPageBreak/>
        <w:t>Opinia komisji konkursowej:</w:t>
      </w:r>
    </w:p>
    <w:p w:rsidR="00126251" w:rsidRPr="006B6F32" w:rsidRDefault="00126251" w:rsidP="006B6F32">
      <w:r w:rsidRPr="006B6F32">
        <w:t>Oferta jest kompletna/niekompletna, zawiera wymagane załączniki/nie zawiera wymaganych załączników, spełnia wszystkie kryteria oceny formalnej/nie spełnia wszystkich kryteriów oceny formalnej i może/nie może być przekazana do oceny merytorycznej.</w:t>
      </w:r>
    </w:p>
    <w:p w:rsidR="00126251" w:rsidRPr="006B6F32" w:rsidRDefault="00126251" w:rsidP="006B6F32">
      <w:r w:rsidRPr="006B6F32">
        <w:t xml:space="preserve">* niewłaściwe skreślić </w:t>
      </w:r>
    </w:p>
    <w:p w:rsidR="00126251" w:rsidRPr="006B6F32" w:rsidRDefault="00126251" w:rsidP="006B6F32">
      <w:r w:rsidRPr="006B6F32"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251" w:rsidRPr="006B6F32" w:rsidRDefault="00126251" w:rsidP="006B6F32"/>
    <w:p w:rsidR="00126251" w:rsidRPr="006B6F32" w:rsidRDefault="00126251" w:rsidP="006B6F32"/>
    <w:p w:rsidR="00126251" w:rsidRPr="006B6F32" w:rsidRDefault="00126251" w:rsidP="006B6F32">
      <w:r w:rsidRPr="006B6F32">
        <w:t>Białystok, dnia ………………………………………..</w:t>
      </w:r>
    </w:p>
    <w:p w:rsidR="00126251" w:rsidRPr="006B6F32" w:rsidRDefault="00126251" w:rsidP="006B6F32"/>
    <w:p w:rsidR="00126251" w:rsidRPr="006B6F32" w:rsidRDefault="00126251" w:rsidP="006B6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84"/>
        <w:gridCol w:w="3808"/>
      </w:tblGrid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Lp.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Komisja Konkursowa w składzie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Podpis czytelny (imię i nazwisko)</w:t>
            </w:r>
          </w:p>
        </w:tc>
      </w:tr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Przewodniczący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1" w:rsidRPr="006B6F32" w:rsidRDefault="00126251" w:rsidP="006B6F32"/>
        </w:tc>
      </w:tr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Z-ca Przewodniczącego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1" w:rsidRPr="006B6F32" w:rsidRDefault="00126251" w:rsidP="006B6F32"/>
        </w:tc>
      </w:tr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1" w:rsidRPr="006B6F32" w:rsidRDefault="00126251" w:rsidP="006B6F32"/>
        </w:tc>
      </w:tr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1" w:rsidRPr="006B6F32" w:rsidRDefault="00126251" w:rsidP="006B6F32"/>
        </w:tc>
      </w:tr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1" w:rsidRPr="006B6F32" w:rsidRDefault="00126251" w:rsidP="006B6F32"/>
        </w:tc>
      </w:tr>
    </w:tbl>
    <w:p w:rsidR="00126251" w:rsidRPr="006B6F32" w:rsidRDefault="00126251" w:rsidP="006B6F32"/>
    <w:p w:rsidR="00126251" w:rsidRPr="006B6F32" w:rsidRDefault="00126251" w:rsidP="006B6F32"/>
    <w:p w:rsidR="00126251" w:rsidRPr="006B6F32" w:rsidRDefault="00126251" w:rsidP="006B6F32">
      <w:pPr>
        <w:tabs>
          <w:tab w:val="left" w:pos="709"/>
        </w:tabs>
        <w:autoSpaceDE w:val="0"/>
        <w:autoSpaceDN w:val="0"/>
        <w:adjustRightInd w:val="0"/>
        <w:rPr>
          <w:rFonts w:eastAsia="Times New Roman"/>
          <w:b/>
          <w:bCs/>
          <w:iCs/>
          <w:sz w:val="20"/>
          <w:szCs w:val="20"/>
          <w:lang w:eastAsia="pl-PL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ZASTĘPCA DYREKTORA</w:t>
      </w: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Miejskiego Ośrodka Pomocy Rodzinie</w:t>
      </w: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w Białymstoku</w:t>
      </w:r>
    </w:p>
    <w:p w:rsidR="00454DE3" w:rsidRPr="006B6F32" w:rsidRDefault="00454DE3" w:rsidP="006B6F32">
      <w:pPr>
        <w:rPr>
          <w:sz w:val="22"/>
        </w:rPr>
      </w:pP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mgr Małgorzata Urbańska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ind w:left="6237"/>
        <w:rPr>
          <w:rFonts w:ascii="Times New Roman" w:hAnsi="Times New Roman"/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bCs/>
          <w:iCs/>
          <w:sz w:val="18"/>
          <w:szCs w:val="18"/>
        </w:rPr>
        <w:lastRenderedPageBreak/>
        <w:t xml:space="preserve">Załącznik Nr 4 </w:t>
      </w:r>
      <w:r w:rsidRPr="006B6F32">
        <w:rPr>
          <w:rFonts w:ascii="Times New Roman" w:hAnsi="Times New Roman"/>
          <w:b/>
          <w:sz w:val="18"/>
          <w:szCs w:val="18"/>
        </w:rPr>
        <w:t xml:space="preserve">do warunków 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>konkursu stanowiących</w:t>
      </w:r>
    </w:p>
    <w:p w:rsidR="00126251" w:rsidRPr="006B6F32" w:rsidRDefault="00454DE3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>Załącznik do ZARZĄDZENIA NR 69</w:t>
      </w:r>
      <w:r w:rsidR="00126251" w:rsidRPr="006B6F32">
        <w:rPr>
          <w:rFonts w:ascii="Times New Roman" w:hAnsi="Times New Roman"/>
          <w:b/>
          <w:sz w:val="18"/>
          <w:szCs w:val="18"/>
        </w:rPr>
        <w:t>/2023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 xml:space="preserve">DYREKTORA MIEJSKIEGO OŚRODKA </w:t>
      </w:r>
    </w:p>
    <w:p w:rsidR="00126251" w:rsidRPr="006B6F32" w:rsidRDefault="00126251" w:rsidP="006B6F32">
      <w:pPr>
        <w:pStyle w:val="Style5"/>
        <w:widowControl/>
        <w:tabs>
          <w:tab w:val="left" w:pos="709"/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6B6F32">
        <w:rPr>
          <w:rFonts w:ascii="Times New Roman" w:hAnsi="Times New Roman"/>
          <w:b/>
          <w:sz w:val="18"/>
          <w:szCs w:val="18"/>
        </w:rPr>
        <w:t xml:space="preserve">POMOCY RODZINIE W BIAŁYMSTOKU </w:t>
      </w:r>
    </w:p>
    <w:p w:rsidR="00126251" w:rsidRPr="006B6F32" w:rsidRDefault="006B7AC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 dnia 16</w:t>
      </w:r>
      <w:bookmarkStart w:id="1" w:name="_GoBack"/>
      <w:bookmarkEnd w:id="1"/>
      <w:r w:rsidR="00126251" w:rsidRPr="006B6F32">
        <w:rPr>
          <w:rFonts w:ascii="Times New Roman" w:hAnsi="Times New Roman"/>
          <w:b/>
          <w:sz w:val="18"/>
          <w:szCs w:val="18"/>
        </w:rPr>
        <w:t xml:space="preserve"> listopada 2023 r. </w:t>
      </w:r>
    </w:p>
    <w:p w:rsidR="00126251" w:rsidRPr="006B6F32" w:rsidRDefault="00126251" w:rsidP="006B6F32">
      <w:pPr>
        <w:tabs>
          <w:tab w:val="left" w:pos="709"/>
        </w:tabs>
        <w:autoSpaceDE w:val="0"/>
        <w:autoSpaceDN w:val="0"/>
        <w:adjustRightInd w:val="0"/>
        <w:rPr>
          <w:rFonts w:eastAsia="Times New Roman"/>
          <w:bCs/>
          <w:iCs/>
          <w:szCs w:val="24"/>
          <w:lang w:eastAsia="pl-PL"/>
        </w:rPr>
      </w:pPr>
    </w:p>
    <w:p w:rsidR="00126251" w:rsidRPr="006B6F32" w:rsidRDefault="00126251" w:rsidP="006B6F32">
      <w:pPr>
        <w:spacing w:line="360" w:lineRule="auto"/>
        <w:rPr>
          <w:b/>
          <w:bCs/>
        </w:rPr>
      </w:pPr>
      <w:r w:rsidRPr="006B6F32">
        <w:rPr>
          <w:b/>
          <w:bCs/>
        </w:rPr>
        <w:t>Karta oceny merytorycznej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6028"/>
      </w:tblGrid>
      <w:tr w:rsidR="00126251" w:rsidRPr="006B6F32" w:rsidTr="0012625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26251" w:rsidRPr="006B6F32" w:rsidRDefault="00126251" w:rsidP="006B6F32">
            <w:pPr>
              <w:rPr>
                <w:b/>
                <w:bCs/>
              </w:rPr>
            </w:pPr>
            <w:r w:rsidRPr="006B6F32">
              <w:rPr>
                <w:b/>
                <w:bCs/>
              </w:rPr>
              <w:t>Nazwa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Cs/>
              </w:rPr>
            </w:pPr>
          </w:p>
        </w:tc>
      </w:tr>
      <w:tr w:rsidR="00126251" w:rsidRPr="006B6F32" w:rsidTr="0012625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26251" w:rsidRPr="006B6F32" w:rsidRDefault="00126251" w:rsidP="006B6F32">
            <w:pPr>
              <w:rPr>
                <w:b/>
                <w:bCs/>
              </w:rPr>
            </w:pPr>
            <w:r w:rsidRPr="006B6F32">
              <w:rPr>
                <w:b/>
                <w:bCs/>
              </w:rPr>
              <w:t>Nr zadania publicznego: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Cs/>
              </w:rPr>
            </w:pPr>
          </w:p>
        </w:tc>
      </w:tr>
      <w:tr w:rsidR="00126251" w:rsidRPr="006B6F32" w:rsidTr="00126251">
        <w:trPr>
          <w:trHeight w:val="397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126251" w:rsidRPr="006B6F32" w:rsidRDefault="00126251" w:rsidP="006B6F32">
            <w:pPr>
              <w:rPr>
                <w:b/>
                <w:bCs/>
              </w:rPr>
            </w:pPr>
            <w:r w:rsidRPr="006B6F32">
              <w:rPr>
                <w:b/>
                <w:bCs/>
              </w:rPr>
              <w:t>Nazwa i adres oferenta:</w:t>
            </w:r>
          </w:p>
        </w:tc>
        <w:tc>
          <w:tcPr>
            <w:tcW w:w="3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51" w:rsidRPr="006B6F32" w:rsidRDefault="00126251" w:rsidP="006B6F32">
            <w:pPr>
              <w:rPr>
                <w:b/>
                <w:bCs/>
              </w:rPr>
            </w:pPr>
          </w:p>
        </w:tc>
      </w:tr>
    </w:tbl>
    <w:p w:rsidR="00126251" w:rsidRPr="006B6F32" w:rsidRDefault="00126251" w:rsidP="006B6F32">
      <w:pPr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080"/>
        <w:gridCol w:w="1657"/>
        <w:gridCol w:w="1655"/>
      </w:tblGrid>
      <w:tr w:rsidR="00126251" w:rsidRPr="006B6F32" w:rsidTr="00126251">
        <w:trPr>
          <w:jc w:val="center"/>
        </w:trPr>
        <w:tc>
          <w:tcPr>
            <w:tcW w:w="370" w:type="pct"/>
            <w:shd w:val="clear" w:color="auto" w:fill="D0CECE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3" w:type="pct"/>
            <w:shd w:val="clear" w:color="auto" w:fill="D0CECE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Kryteria oceny merytorycznej oferty</w:t>
            </w:r>
          </w:p>
        </w:tc>
        <w:tc>
          <w:tcPr>
            <w:tcW w:w="914" w:type="pct"/>
            <w:shd w:val="clear" w:color="auto" w:fill="D0CECE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Skala ocen</w:t>
            </w:r>
          </w:p>
        </w:tc>
        <w:tc>
          <w:tcPr>
            <w:tcW w:w="913" w:type="pct"/>
            <w:shd w:val="clear" w:color="auto" w:fill="D0CECE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Liczba przyznanych punktów</w:t>
            </w:r>
          </w:p>
        </w:tc>
      </w:tr>
      <w:tr w:rsidR="00126251" w:rsidRPr="006B6F32" w:rsidTr="00126251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Możliwość realizacji zadania publicznego przez oferenta:</w:t>
            </w:r>
          </w:p>
        </w:tc>
      </w:tr>
      <w:tr w:rsidR="00126251" w:rsidRPr="006B6F32" w:rsidTr="00126251">
        <w:trPr>
          <w:trHeight w:val="293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posiada bazę lokalową umożliwiającą realizację zadania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posiada odpowiednie zasoby techniczne i wyposażenie potrzebne do realizacji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17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zakładane cele są spójne z rezultatami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4.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opis planowanych działań gwarantuje osiągnięcie celu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 xml:space="preserve">Przedstawiona kalkulacja kosztów realizacji zadania, w tym w odniesieniu </w:t>
            </w:r>
          </w:p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do zakresu rzeczowego zadania:</w:t>
            </w:r>
          </w:p>
        </w:tc>
      </w:tr>
      <w:tr w:rsidR="00126251" w:rsidRPr="006B6F32" w:rsidTr="00126251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kalkulacja kosztów jest spójna z opisem działań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wnioskowana dotacja jest adekwatna do planowanych działań (czy budżet jest zawyżony/ zaniżony)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wydatki są zasadne w odniesieniu do zakresu rzeczowego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Jakość wykonania przez oferenta zadania publicznego:</w:t>
            </w: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:rsidR="00126251" w:rsidRPr="006B6F32" w:rsidRDefault="00126251" w:rsidP="006B6F32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bCs/>
                <w:sz w:val="20"/>
                <w:szCs w:val="20"/>
                <w:lang w:eastAsia="pl-PL"/>
              </w:rPr>
              <w:t>staranność w przygotowaniu dokumentacji ofertowej</w:t>
            </w:r>
          </w:p>
        </w:tc>
        <w:tc>
          <w:tcPr>
            <w:tcW w:w="914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vAlign w:val="center"/>
          </w:tcPr>
          <w:p w:rsidR="00126251" w:rsidRPr="006B6F32" w:rsidRDefault="00126251" w:rsidP="006B6F32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bCs/>
                <w:sz w:val="20"/>
                <w:szCs w:val="20"/>
                <w:lang w:eastAsia="pl-PL"/>
              </w:rPr>
              <w:t>opis proponowanych przez oferenta działań gwarantuje właściwą realizację zadania</w:t>
            </w:r>
          </w:p>
        </w:tc>
        <w:tc>
          <w:tcPr>
            <w:tcW w:w="914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Kwalifikacje osób, przy udziale których oferent będzie realizował zadanie publiczne</w:t>
            </w: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:rsidR="00126251" w:rsidRPr="006B6F32" w:rsidRDefault="00126251" w:rsidP="006B6F32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bCs/>
                <w:sz w:val="20"/>
                <w:szCs w:val="20"/>
                <w:lang w:eastAsia="pl-PL"/>
              </w:rPr>
              <w:t>kwalifikacje osób zatrudnionych przy realizacji zadania są wystarczające</w:t>
            </w:r>
          </w:p>
        </w:tc>
        <w:tc>
          <w:tcPr>
            <w:tcW w:w="914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0 – 10</w:t>
            </w:r>
          </w:p>
        </w:tc>
        <w:tc>
          <w:tcPr>
            <w:tcW w:w="913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Zasięg pomocy oferowanej przez podmiot</w:t>
            </w: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126251" w:rsidRPr="006B6F32" w:rsidRDefault="00126251" w:rsidP="006B6F32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bCs/>
                <w:sz w:val="20"/>
                <w:szCs w:val="20"/>
                <w:lang w:eastAsia="pl-PL"/>
              </w:rPr>
              <w:t>ocena skali realizowanego projektu, tj. liczba osób objętych projektem</w:t>
            </w:r>
          </w:p>
        </w:tc>
        <w:tc>
          <w:tcPr>
            <w:tcW w:w="914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0 – 5 </w:t>
            </w:r>
          </w:p>
        </w:tc>
        <w:tc>
          <w:tcPr>
            <w:tcW w:w="913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126251" w:rsidRPr="006B6F32" w:rsidRDefault="00126251" w:rsidP="006B6F32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atrakcyjność i dostępność projektu dla odbiorców </w:t>
            </w:r>
          </w:p>
        </w:tc>
        <w:tc>
          <w:tcPr>
            <w:tcW w:w="914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0 – 5</w:t>
            </w:r>
          </w:p>
        </w:tc>
        <w:tc>
          <w:tcPr>
            <w:tcW w:w="913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Ocena realizacji zleconych zadań publicznych, w tym rzetelność i terminowość wykonywania dotychczas zrealizowanych przedsięwzięć finansowanych ze środków publicznych</w:t>
            </w: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126251" w:rsidRPr="006B6F32" w:rsidRDefault="00126251" w:rsidP="006B6F32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bCs/>
                <w:sz w:val="20"/>
                <w:szCs w:val="20"/>
                <w:lang w:eastAsia="pl-PL"/>
              </w:rPr>
              <w:t>posiada doświadczenie w realizacji zleconych zadań publicznych w latach poprzednich</w:t>
            </w:r>
          </w:p>
        </w:tc>
        <w:tc>
          <w:tcPr>
            <w:tcW w:w="914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126251" w:rsidRPr="006B6F32" w:rsidRDefault="00126251" w:rsidP="006B6F32">
            <w:pPr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bCs/>
                <w:sz w:val="20"/>
                <w:szCs w:val="20"/>
                <w:lang w:eastAsia="pl-PL"/>
              </w:rPr>
              <w:t>rzetelnie i terminowo rozliczał środki pozyskane w ramach zleconych zadań publicznych</w:t>
            </w:r>
          </w:p>
        </w:tc>
        <w:tc>
          <w:tcPr>
            <w:tcW w:w="914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  <w:r w:rsidRPr="006B6F32">
              <w:rPr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</w:p>
        </w:tc>
      </w:tr>
      <w:tr w:rsidR="00126251" w:rsidRPr="006B6F32" w:rsidTr="00126251">
        <w:trPr>
          <w:trHeight w:val="454"/>
          <w:jc w:val="center"/>
        </w:trPr>
        <w:tc>
          <w:tcPr>
            <w:tcW w:w="370" w:type="pct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  <w:tc>
          <w:tcPr>
            <w:tcW w:w="2803" w:type="pct"/>
            <w:vAlign w:val="center"/>
          </w:tcPr>
          <w:p w:rsidR="00126251" w:rsidRPr="006B6F32" w:rsidRDefault="00126251" w:rsidP="006B6F32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B6F32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14" w:type="pct"/>
            <w:vAlign w:val="center"/>
          </w:tcPr>
          <w:p w:rsidR="00126251" w:rsidRPr="006B6F32" w:rsidRDefault="00126251" w:rsidP="006B6F32">
            <w:pPr>
              <w:rPr>
                <w:b/>
                <w:sz w:val="20"/>
                <w:szCs w:val="20"/>
              </w:rPr>
            </w:pPr>
            <w:r w:rsidRPr="006B6F32">
              <w:rPr>
                <w:b/>
                <w:sz w:val="20"/>
                <w:szCs w:val="20"/>
              </w:rPr>
              <w:t>max. 100</w:t>
            </w:r>
          </w:p>
        </w:tc>
        <w:tc>
          <w:tcPr>
            <w:tcW w:w="913" w:type="pct"/>
            <w:vAlign w:val="center"/>
          </w:tcPr>
          <w:p w:rsidR="00126251" w:rsidRPr="006B6F32" w:rsidRDefault="00126251" w:rsidP="006B6F32">
            <w:pPr>
              <w:rPr>
                <w:sz w:val="20"/>
                <w:szCs w:val="20"/>
              </w:rPr>
            </w:pPr>
          </w:p>
        </w:tc>
      </w:tr>
    </w:tbl>
    <w:p w:rsidR="00126251" w:rsidRPr="006B6F32" w:rsidRDefault="00126251" w:rsidP="006B6F32">
      <w:r w:rsidRPr="006B6F32">
        <w:rPr>
          <w:b/>
        </w:rPr>
        <w:lastRenderedPageBreak/>
        <w:t>Ocena Komisji Konkursowej i propozycja przyznania/nieprzyznania* dotacji</w:t>
      </w:r>
    </w:p>
    <w:p w:rsidR="00126251" w:rsidRPr="006B6F32" w:rsidRDefault="00126251" w:rsidP="006B6F32">
      <w:pPr>
        <w:spacing w:line="360" w:lineRule="auto"/>
      </w:pPr>
      <w:r w:rsidRPr="006B6F32">
        <w:t>Komisja Konkursowa zaopiniowała ofertę pozytywnie/negatywnie* i zaproponowała przyznanie dotacji w wysokości …………………….……… zł.</w:t>
      </w:r>
    </w:p>
    <w:p w:rsidR="00126251" w:rsidRPr="006B6F32" w:rsidRDefault="00126251" w:rsidP="006B6F32">
      <w:pPr>
        <w:rPr>
          <w:bCs/>
        </w:rPr>
      </w:pPr>
      <w:r w:rsidRPr="006B6F32">
        <w:t xml:space="preserve">* niewłaściwe skreślić </w:t>
      </w:r>
    </w:p>
    <w:p w:rsidR="00126251" w:rsidRPr="006B6F32" w:rsidRDefault="00126251" w:rsidP="006B6F32">
      <w:pPr>
        <w:rPr>
          <w:b/>
        </w:rPr>
      </w:pPr>
    </w:p>
    <w:p w:rsidR="00126251" w:rsidRPr="006B6F32" w:rsidRDefault="00126251" w:rsidP="006B6F32">
      <w:pPr>
        <w:rPr>
          <w:b/>
        </w:rPr>
      </w:pPr>
      <w:r w:rsidRPr="006B6F32">
        <w:rPr>
          <w:b/>
        </w:rPr>
        <w:t>Uzasadnienie wyboru bądź odrzucenia oferty:</w:t>
      </w:r>
    </w:p>
    <w:p w:rsidR="00126251" w:rsidRPr="006B6F32" w:rsidRDefault="00126251" w:rsidP="006B6F32">
      <w:r w:rsidRPr="006B6F3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6251" w:rsidRPr="006B6F32" w:rsidRDefault="00126251" w:rsidP="006B6F32"/>
    <w:p w:rsidR="00126251" w:rsidRPr="006B6F32" w:rsidRDefault="00126251" w:rsidP="006B6F32">
      <w:pPr>
        <w:tabs>
          <w:tab w:val="left" w:pos="142"/>
        </w:tabs>
      </w:pPr>
      <w:r w:rsidRPr="006B6F32">
        <w:t>Białystok, dnia ……………….……………..</w:t>
      </w:r>
    </w:p>
    <w:p w:rsidR="00126251" w:rsidRPr="006B6F32" w:rsidRDefault="00126251" w:rsidP="006B6F32">
      <w:pPr>
        <w:tabs>
          <w:tab w:val="left" w:pos="142"/>
        </w:tabs>
      </w:pPr>
    </w:p>
    <w:p w:rsidR="00126251" w:rsidRPr="006B6F32" w:rsidRDefault="00126251" w:rsidP="006B6F32">
      <w:pPr>
        <w:tabs>
          <w:tab w:val="left" w:pos="1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84"/>
        <w:gridCol w:w="3808"/>
      </w:tblGrid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Lp.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Komisja Konkursowa w składzie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Podpis czytelny (imię i nazwisko)</w:t>
            </w:r>
          </w:p>
        </w:tc>
      </w:tr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Przewodniczący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1" w:rsidRPr="006B6F32" w:rsidRDefault="00126251" w:rsidP="006B6F32"/>
        </w:tc>
      </w:tr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Z-ca Przewodniczącego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1" w:rsidRPr="006B6F32" w:rsidRDefault="00126251" w:rsidP="006B6F32"/>
        </w:tc>
      </w:tr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3.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1" w:rsidRPr="006B6F32" w:rsidRDefault="00126251" w:rsidP="006B6F32"/>
        </w:tc>
      </w:tr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4.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1" w:rsidRPr="006B6F32" w:rsidRDefault="00126251" w:rsidP="006B6F32"/>
        </w:tc>
      </w:tr>
      <w:tr w:rsidR="00126251" w:rsidRPr="006B6F32" w:rsidTr="00126251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pPr>
              <w:rPr>
                <w:b/>
              </w:rPr>
            </w:pPr>
            <w:r w:rsidRPr="006B6F32">
              <w:rPr>
                <w:b/>
              </w:rPr>
              <w:t>5.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51" w:rsidRPr="006B6F32" w:rsidRDefault="00126251" w:rsidP="006B6F32">
            <w:r w:rsidRPr="006B6F32">
              <w:t>Członek Komisji Konkursowej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1" w:rsidRPr="006B6F32" w:rsidRDefault="00126251" w:rsidP="006B6F32"/>
        </w:tc>
      </w:tr>
    </w:tbl>
    <w:p w:rsidR="00126251" w:rsidRPr="006B6F32" w:rsidRDefault="00126251" w:rsidP="006B6F32">
      <w:pPr>
        <w:shd w:val="clear" w:color="auto" w:fill="FFFFFF"/>
        <w:tabs>
          <w:tab w:val="left" w:pos="426"/>
        </w:tabs>
        <w:rPr>
          <w:rFonts w:eastAsia="Times New Roman"/>
          <w:lang w:eastAsia="pl-PL"/>
        </w:rPr>
      </w:pPr>
    </w:p>
    <w:p w:rsidR="00126251" w:rsidRPr="006B6F32" w:rsidRDefault="00126251" w:rsidP="006B6F32">
      <w:pPr>
        <w:autoSpaceDE w:val="0"/>
        <w:autoSpaceDN w:val="0"/>
        <w:adjustRightInd w:val="0"/>
        <w:ind w:left="426"/>
        <w:rPr>
          <w:sz w:val="22"/>
        </w:rPr>
      </w:pP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ZASTĘPCA DYREKTORA</w:t>
      </w: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Miejskiego Ośrodka Pomocy Rodzinie</w:t>
      </w: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w Białymstoku</w:t>
      </w:r>
    </w:p>
    <w:p w:rsidR="00454DE3" w:rsidRPr="006B6F32" w:rsidRDefault="00454DE3" w:rsidP="006B6F32">
      <w:pPr>
        <w:rPr>
          <w:sz w:val="22"/>
        </w:rPr>
      </w:pPr>
    </w:p>
    <w:p w:rsidR="00454DE3" w:rsidRPr="006B6F32" w:rsidRDefault="00454DE3" w:rsidP="006B6F32">
      <w:pPr>
        <w:rPr>
          <w:sz w:val="22"/>
        </w:rPr>
      </w:pPr>
      <w:r w:rsidRPr="006B6F32">
        <w:rPr>
          <w:sz w:val="22"/>
        </w:rPr>
        <w:t>mgr Małgorzata Urbańska</w:t>
      </w:r>
    </w:p>
    <w:p w:rsidR="00126251" w:rsidRPr="006B6F32" w:rsidRDefault="00126251" w:rsidP="006B6F32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ind w:left="5664"/>
        <w:rPr>
          <w:b/>
          <w:bCs/>
          <w:iCs/>
          <w:sz w:val="22"/>
          <w:szCs w:val="22"/>
        </w:rPr>
      </w:pPr>
    </w:p>
    <w:p w:rsidR="00454DE3" w:rsidRPr="006B6F32" w:rsidRDefault="00454DE3" w:rsidP="006B6F32">
      <w:pPr>
        <w:pStyle w:val="Style2"/>
        <w:widowControl/>
        <w:rPr>
          <w:b/>
          <w:bCs/>
          <w:iCs/>
          <w:sz w:val="22"/>
          <w:szCs w:val="22"/>
        </w:rPr>
      </w:pPr>
    </w:p>
    <w:sectPr w:rsidR="00454DE3" w:rsidRPr="006B6F32" w:rsidSect="001262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251" w:rsidRDefault="00126251" w:rsidP="00126251">
      <w:r>
        <w:separator/>
      </w:r>
    </w:p>
  </w:endnote>
  <w:endnote w:type="continuationSeparator" w:id="0">
    <w:p w:rsidR="00126251" w:rsidRDefault="00126251" w:rsidP="0012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251" w:rsidRDefault="00126251" w:rsidP="00126251">
      <w:r>
        <w:separator/>
      </w:r>
    </w:p>
  </w:footnote>
  <w:footnote w:type="continuationSeparator" w:id="0">
    <w:p w:rsidR="00126251" w:rsidRDefault="00126251" w:rsidP="00126251">
      <w:r>
        <w:continuationSeparator/>
      </w:r>
    </w:p>
  </w:footnote>
  <w:footnote w:id="1">
    <w:p w:rsidR="00126251" w:rsidRDefault="00126251" w:rsidP="00126251">
      <w:pPr>
        <w:pStyle w:val="Tekstprzypisudolnego"/>
      </w:pPr>
      <w:r>
        <w:rPr>
          <w:rStyle w:val="Odwoanieprzypisudolnego"/>
        </w:rPr>
        <w:footnoteRef/>
      </w:r>
      <w:r>
        <w:t xml:space="preserve"> Zmiana</w:t>
      </w:r>
      <w:r w:rsidRPr="00B04DD2">
        <w:t xml:space="preserve"> tekstu jednol</w:t>
      </w:r>
      <w:r>
        <w:t>itego wymienionej ustawy została ogłoszona w Dz. U. z 2023</w:t>
      </w:r>
      <w:r w:rsidRPr="00B04DD2">
        <w:t xml:space="preserve"> r</w:t>
      </w:r>
      <w:r>
        <w:t>. poz. 572.</w:t>
      </w:r>
    </w:p>
  </w:footnote>
  <w:footnote w:id="2">
    <w:p w:rsidR="00126251" w:rsidRPr="00B04DD2" w:rsidRDefault="00126251" w:rsidP="00126251">
      <w:pPr>
        <w:pStyle w:val="Tekstprzypisudolnego"/>
        <w:jc w:val="both"/>
        <w:rPr>
          <w:color w:val="FF0000"/>
        </w:rPr>
      </w:pPr>
      <w:r w:rsidRPr="00B55DB5">
        <w:rPr>
          <w:rStyle w:val="Odwoanieprzypisudolnego"/>
        </w:rPr>
        <w:footnoteRef/>
      </w:r>
      <w:r w:rsidRPr="00B55DB5">
        <w:t xml:space="preserve"> </w:t>
      </w:r>
      <w:r>
        <w:t>Zmiana</w:t>
      </w:r>
      <w:r w:rsidRPr="00B04DD2">
        <w:t xml:space="preserve"> tekstu jednolitego wymienionej ustawy z</w:t>
      </w:r>
      <w:r>
        <w:t>ostała ogłoszona w Dz. U. z 2023</w:t>
      </w:r>
      <w:r w:rsidRPr="00B04DD2">
        <w:t xml:space="preserve"> r</w:t>
      </w:r>
      <w:r>
        <w:t>. poz. 1429.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5062"/>
    <w:multiLevelType w:val="hybridMultilevel"/>
    <w:tmpl w:val="CB5AD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D212F"/>
    <w:multiLevelType w:val="hybridMultilevel"/>
    <w:tmpl w:val="88E8B294"/>
    <w:lvl w:ilvl="0" w:tplc="C77EAC3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4DBC"/>
    <w:multiLevelType w:val="multilevel"/>
    <w:tmpl w:val="0BD0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28B1213"/>
    <w:multiLevelType w:val="hybridMultilevel"/>
    <w:tmpl w:val="AB94FAE4"/>
    <w:lvl w:ilvl="0" w:tplc="D0A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D42"/>
    <w:multiLevelType w:val="hybridMultilevel"/>
    <w:tmpl w:val="EDC2EE5A"/>
    <w:lvl w:ilvl="0" w:tplc="7472CB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24A2"/>
    <w:multiLevelType w:val="hybridMultilevel"/>
    <w:tmpl w:val="C5781A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3318BE"/>
    <w:multiLevelType w:val="hybridMultilevel"/>
    <w:tmpl w:val="EDDEF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5255A"/>
    <w:multiLevelType w:val="hybridMultilevel"/>
    <w:tmpl w:val="69AC5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0778"/>
    <w:multiLevelType w:val="hybridMultilevel"/>
    <w:tmpl w:val="D1F0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05BB4"/>
    <w:multiLevelType w:val="hybridMultilevel"/>
    <w:tmpl w:val="8F2AD628"/>
    <w:lvl w:ilvl="0" w:tplc="49C68E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E4D2F"/>
    <w:multiLevelType w:val="hybridMultilevel"/>
    <w:tmpl w:val="A6464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3BB3"/>
    <w:multiLevelType w:val="hybridMultilevel"/>
    <w:tmpl w:val="E2044F62"/>
    <w:lvl w:ilvl="0" w:tplc="7EE8E93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12E81"/>
    <w:multiLevelType w:val="hybridMultilevel"/>
    <w:tmpl w:val="4CF2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71BD"/>
    <w:multiLevelType w:val="hybridMultilevel"/>
    <w:tmpl w:val="3FCE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08B5"/>
    <w:multiLevelType w:val="hybridMultilevel"/>
    <w:tmpl w:val="59B4DB42"/>
    <w:lvl w:ilvl="0" w:tplc="64568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61E574A"/>
    <w:multiLevelType w:val="hybridMultilevel"/>
    <w:tmpl w:val="03646C3A"/>
    <w:lvl w:ilvl="0" w:tplc="B932541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F4397E"/>
    <w:multiLevelType w:val="hybridMultilevel"/>
    <w:tmpl w:val="97A66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E5BD3"/>
    <w:multiLevelType w:val="hybridMultilevel"/>
    <w:tmpl w:val="A3EE7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B5B7C"/>
    <w:multiLevelType w:val="hybridMultilevel"/>
    <w:tmpl w:val="B5725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1479F"/>
    <w:multiLevelType w:val="hybridMultilevel"/>
    <w:tmpl w:val="4E7407CA"/>
    <w:lvl w:ilvl="0" w:tplc="B39E2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D5FD3"/>
    <w:multiLevelType w:val="hybridMultilevel"/>
    <w:tmpl w:val="B7420ED4"/>
    <w:lvl w:ilvl="0" w:tplc="B1B0612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848E6"/>
    <w:multiLevelType w:val="hybridMultilevel"/>
    <w:tmpl w:val="82F6B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814E1"/>
    <w:multiLevelType w:val="hybridMultilevel"/>
    <w:tmpl w:val="208854D4"/>
    <w:lvl w:ilvl="0" w:tplc="8D9E54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9D4D7D"/>
    <w:multiLevelType w:val="hybridMultilevel"/>
    <w:tmpl w:val="5C8A75C2"/>
    <w:lvl w:ilvl="0" w:tplc="C9EAB2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4F4962"/>
    <w:multiLevelType w:val="hybridMultilevel"/>
    <w:tmpl w:val="16029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C3FA7"/>
    <w:multiLevelType w:val="hybridMultilevel"/>
    <w:tmpl w:val="BFDE4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25350"/>
    <w:multiLevelType w:val="hybridMultilevel"/>
    <w:tmpl w:val="B294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21688"/>
    <w:multiLevelType w:val="hybridMultilevel"/>
    <w:tmpl w:val="4EBC0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96E9A"/>
    <w:multiLevelType w:val="hybridMultilevel"/>
    <w:tmpl w:val="C0C2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A7ADC"/>
    <w:multiLevelType w:val="hybridMultilevel"/>
    <w:tmpl w:val="795E8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2"/>
  </w:num>
  <w:num w:numId="3">
    <w:abstractNumId w:val="24"/>
  </w:num>
  <w:num w:numId="4">
    <w:abstractNumId w:val="12"/>
  </w:num>
  <w:num w:numId="5">
    <w:abstractNumId w:val="7"/>
  </w:num>
  <w:num w:numId="6">
    <w:abstractNumId w:val="25"/>
  </w:num>
  <w:num w:numId="7">
    <w:abstractNumId w:val="17"/>
  </w:num>
  <w:num w:numId="8">
    <w:abstractNumId w:val="29"/>
  </w:num>
  <w:num w:numId="9">
    <w:abstractNumId w:val="0"/>
  </w:num>
  <w:num w:numId="10">
    <w:abstractNumId w:val="16"/>
  </w:num>
  <w:num w:numId="11">
    <w:abstractNumId w:val="21"/>
  </w:num>
  <w:num w:numId="12">
    <w:abstractNumId w:val="6"/>
  </w:num>
  <w:num w:numId="13">
    <w:abstractNumId w:val="23"/>
  </w:num>
  <w:num w:numId="14">
    <w:abstractNumId w:val="28"/>
  </w:num>
  <w:num w:numId="15">
    <w:abstractNumId w:val="5"/>
  </w:num>
  <w:num w:numId="16">
    <w:abstractNumId w:val="27"/>
  </w:num>
  <w:num w:numId="17">
    <w:abstractNumId w:val="14"/>
  </w:num>
  <w:num w:numId="18">
    <w:abstractNumId w:val="19"/>
  </w:num>
  <w:num w:numId="19">
    <w:abstractNumId w:val="13"/>
  </w:num>
  <w:num w:numId="20">
    <w:abstractNumId w:val="10"/>
  </w:num>
  <w:num w:numId="21">
    <w:abstractNumId w:val="26"/>
  </w:num>
  <w:num w:numId="22">
    <w:abstractNumId w:val="2"/>
  </w:num>
  <w:num w:numId="23">
    <w:abstractNumId w:val="18"/>
  </w:num>
  <w:num w:numId="24">
    <w:abstractNumId w:val="11"/>
  </w:num>
  <w:num w:numId="25">
    <w:abstractNumId w:val="1"/>
  </w:num>
  <w:num w:numId="26">
    <w:abstractNumId w:val="9"/>
  </w:num>
  <w:num w:numId="27">
    <w:abstractNumId w:val="20"/>
  </w:num>
  <w:num w:numId="28">
    <w:abstractNumId w:val="1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1"/>
    <w:rsid w:val="00030372"/>
    <w:rsid w:val="00126251"/>
    <w:rsid w:val="00170574"/>
    <w:rsid w:val="001F08DA"/>
    <w:rsid w:val="00454DE3"/>
    <w:rsid w:val="004D5284"/>
    <w:rsid w:val="004E589E"/>
    <w:rsid w:val="006B6F32"/>
    <w:rsid w:val="006B7AC1"/>
    <w:rsid w:val="00775B27"/>
    <w:rsid w:val="00821F44"/>
    <w:rsid w:val="008955F7"/>
    <w:rsid w:val="0098689F"/>
    <w:rsid w:val="009B6A34"/>
    <w:rsid w:val="009E0E31"/>
    <w:rsid w:val="00A03932"/>
    <w:rsid w:val="00A257BD"/>
    <w:rsid w:val="00C55F2D"/>
    <w:rsid w:val="00D04475"/>
    <w:rsid w:val="00D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10DF-8059-4849-AE70-DD431E7C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2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6251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2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26251"/>
    <w:pPr>
      <w:spacing w:after="12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2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126251"/>
    <w:rPr>
      <w:vertAlign w:val="superscript"/>
    </w:rPr>
  </w:style>
  <w:style w:type="character" w:styleId="Hipercze">
    <w:name w:val="Hyperlink"/>
    <w:unhideWhenUsed/>
    <w:rsid w:val="00126251"/>
    <w:rPr>
      <w:color w:val="0000EE"/>
      <w:u w:val="single"/>
    </w:rPr>
  </w:style>
  <w:style w:type="paragraph" w:styleId="NormalnyWeb">
    <w:name w:val="Normal (Web)"/>
    <w:basedOn w:val="Normalny"/>
    <w:uiPriority w:val="99"/>
    <w:unhideWhenUsed/>
    <w:rsid w:val="00126251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6251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62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6251"/>
    <w:pPr>
      <w:ind w:left="708"/>
    </w:pPr>
    <w:rPr>
      <w:rFonts w:eastAsia="Times New Roman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126251"/>
    <w:pPr>
      <w:widowControl w:val="0"/>
      <w:suppressAutoHyphens/>
      <w:ind w:left="708" w:firstLine="12"/>
    </w:pPr>
    <w:rPr>
      <w:rFonts w:eastAsia="Lucida Sans Unicode" w:cs="Tahoma"/>
      <w:color w:val="000000"/>
      <w:szCs w:val="24"/>
      <w:lang w:val="en-US" w:bidi="en-US"/>
    </w:rPr>
  </w:style>
  <w:style w:type="paragraph" w:customStyle="1" w:styleId="Default">
    <w:name w:val="Default"/>
    <w:rsid w:val="00126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12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2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51"/>
    <w:rPr>
      <w:rFonts w:ascii="Segoe UI" w:eastAsia="Calibri" w:hAnsi="Segoe UI" w:cs="Segoe UI"/>
      <w:sz w:val="18"/>
      <w:szCs w:val="18"/>
    </w:rPr>
  </w:style>
  <w:style w:type="paragraph" w:customStyle="1" w:styleId="Style5">
    <w:name w:val="Style5"/>
    <w:basedOn w:val="Normalny"/>
    <w:uiPriority w:val="99"/>
    <w:rsid w:val="00126251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Style4">
    <w:name w:val="Style4"/>
    <w:basedOn w:val="Normalny"/>
    <w:uiPriority w:val="99"/>
    <w:rsid w:val="00126251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Cs w:val="24"/>
      <w:lang w:eastAsia="pl-PL"/>
    </w:rPr>
  </w:style>
  <w:style w:type="paragraph" w:customStyle="1" w:styleId="Style1">
    <w:name w:val="Style1"/>
    <w:basedOn w:val="Normalny"/>
    <w:uiPriority w:val="99"/>
    <w:rsid w:val="00126251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rebuchet MS" w:eastAsia="Times New Roman" w:hAnsi="Trebuchet MS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2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625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6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6251"/>
    <w:rPr>
      <w:rFonts w:ascii="Times New Roman" w:eastAsia="Calibri" w:hAnsi="Times New Roman" w:cs="Times New Roman"/>
      <w:sz w:val="24"/>
    </w:rPr>
  </w:style>
  <w:style w:type="character" w:customStyle="1" w:styleId="FontStyle12">
    <w:name w:val="Font Style12"/>
    <w:uiPriority w:val="99"/>
    <w:rsid w:val="00126251"/>
    <w:rPr>
      <w:rFonts w:ascii="Trebuchet MS" w:hAnsi="Trebuchet MS" w:cs="Trebuchet MS"/>
      <w:b/>
      <w:bCs/>
      <w:sz w:val="20"/>
      <w:szCs w:val="20"/>
    </w:rPr>
  </w:style>
  <w:style w:type="character" w:customStyle="1" w:styleId="FontStyle11">
    <w:name w:val="Font Style11"/>
    <w:uiPriority w:val="99"/>
    <w:rsid w:val="00126251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126251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paragraph" w:customStyle="1" w:styleId="Style6">
    <w:name w:val="Style6"/>
    <w:basedOn w:val="Normalny"/>
    <w:uiPriority w:val="99"/>
    <w:rsid w:val="00126251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paragraph" w:customStyle="1" w:styleId="Style7">
    <w:name w:val="Style7"/>
    <w:basedOn w:val="Normalny"/>
    <w:uiPriority w:val="99"/>
    <w:rsid w:val="00126251"/>
    <w:pPr>
      <w:widowControl w:val="0"/>
      <w:autoSpaceDE w:val="0"/>
      <w:autoSpaceDN w:val="0"/>
      <w:adjustRightInd w:val="0"/>
      <w:spacing w:line="270" w:lineRule="exact"/>
    </w:pPr>
    <w:rPr>
      <w:rFonts w:eastAsia="Times New Roman"/>
      <w:szCs w:val="24"/>
      <w:lang w:eastAsia="pl-PL"/>
    </w:rPr>
  </w:style>
  <w:style w:type="paragraph" w:customStyle="1" w:styleId="Style10">
    <w:name w:val="Style10"/>
    <w:basedOn w:val="Normalny"/>
    <w:uiPriority w:val="99"/>
    <w:rsid w:val="00126251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FontStyle14">
    <w:name w:val="Font Style14"/>
    <w:uiPriority w:val="99"/>
    <w:rsid w:val="00126251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126251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text-undreline">
    <w:name w:val="text-undreline"/>
    <w:rsid w:val="00126251"/>
  </w:style>
  <w:style w:type="character" w:styleId="Odwoaniedokomentarza">
    <w:name w:val="annotation reference"/>
    <w:basedOn w:val="Domylnaczcionkaakapitu"/>
    <w:uiPriority w:val="99"/>
    <w:semiHidden/>
    <w:unhideWhenUsed/>
    <w:rsid w:val="00126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2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25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bialystok.pl" TargetMode="External"/><Relationship Id="rId13" Type="http://schemas.openxmlformats.org/officeDocument/2006/relationships/hyperlink" Target="http://www.mopr.bialystok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alystok.pl" TargetMode="External"/><Relationship Id="rId12" Type="http://schemas.openxmlformats.org/officeDocument/2006/relationships/hyperlink" Target="http://www.bialystok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@mopr.bialystok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gnjwgi3dmltqmfyc4nbygq4denrxh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pr.bialystok.pl" TargetMode="External"/><Relationship Id="rId10" Type="http://schemas.openxmlformats.org/officeDocument/2006/relationships/hyperlink" Target="https://sip.legalis.pl/document-view.seam?documentId=mfrxilrtg4ytgnjwgi3dmltqmfyc4nbygq4demzz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jwgi3dmltqmfyc4nbygq4demzzgy" TargetMode="External"/><Relationship Id="rId14" Type="http://schemas.openxmlformats.org/officeDocument/2006/relationships/hyperlink" Target="http://www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5510</Words>
  <Characters>33062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Kobeszko</dc:creator>
  <cp:keywords/>
  <dc:description/>
  <cp:lastModifiedBy>Anna Kobeszko</cp:lastModifiedBy>
  <cp:revision>20</cp:revision>
  <dcterms:created xsi:type="dcterms:W3CDTF">2023-11-15T11:40:00Z</dcterms:created>
  <dcterms:modified xsi:type="dcterms:W3CDTF">2023-11-16T10:23:00Z</dcterms:modified>
</cp:coreProperties>
</file>